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D655E1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09"/>
        <w:gridCol w:w="482"/>
        <w:gridCol w:w="2810"/>
        <w:gridCol w:w="1606"/>
        <w:gridCol w:w="3510"/>
        <w:gridCol w:w="270"/>
        <w:gridCol w:w="683"/>
        <w:gridCol w:w="936"/>
      </w:tblGrid>
      <w:tr w:rsidR="00C04EF2" w:rsidRPr="00B96A14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Section 5.  </w:t>
            </w: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RATING CRITERIA FOR PWS PROJECTS</w:t>
            </w:r>
          </w:p>
        </w:tc>
      </w:tr>
      <w:tr w:rsidR="00C04EF2" w:rsidRPr="00B96A14" w:rsidTr="009D72D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PWS projects:  Fill out Section 5.</w:t>
            </w:r>
          </w:p>
          <w:p w:rsidR="00C04EF2" w:rsidRPr="00B96A14" w:rsidRDefault="00C04EF2" w:rsidP="00C04EF2">
            <w:pPr>
              <w:numPr>
                <w:ilvl w:val="0"/>
                <w:numId w:val="19"/>
              </w:numPr>
              <w:ind w:left="335" w:hanging="180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Source Water Protection projects:  Proceed to Section 6.</w:t>
            </w:r>
          </w:p>
        </w:tc>
      </w:tr>
      <w:tr w:rsidR="00C04EF2" w:rsidRPr="00B96A14" w:rsidTr="009D72DD">
        <w:trPr>
          <w:cantSplit/>
          <w:trHeight w:hRule="exact" w:val="288"/>
          <w:jc w:val="center"/>
        </w:trPr>
        <w:tc>
          <w:tcPr>
            <w:tcW w:w="17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Storage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(in gallons)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Total Production Capacity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MGD</w:t>
            </w:r>
            <w:proofErr w:type="gramEnd"/>
            <w:r w:rsidRPr="00B96A14"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bookmarkStart w:id="1" w:name="Text25"/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04EF2" w:rsidRPr="00B96A14" w:rsidRDefault="00C04EF2" w:rsidP="009D72D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C04EF2" w:rsidRPr="00B96A14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:rsidTr="009D72DD">
        <w:trPr>
          <w:cantSplit/>
          <w:trHeight w:val="105"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Attach any documentation that supports the responses to the following questions.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 (Refer to TCEQ notice of violation letter, if applicable.)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:rsidTr="009D72DD">
        <w:trPr>
          <w:cantSplit/>
          <w:trHeight w:hRule="exact" w:val="483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A.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instances of water contaminants exceeding the primary or secondary maximum contaminant level (MCL)?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C04EF2" w:rsidRPr="00B96A14" w:rsidTr="009D72DD">
        <w:trPr>
          <w:cantSplit/>
          <w:trHeight w:hRule="exact" w:val="269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entity’s system experienced documented outages in the water distribution system?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4" w:name="Check9"/>
            <w:r w:rsidRPr="00B96A14">
              <w:rPr>
                <w:rFonts w:ascii="Arial" w:hAnsi="Arial" w:cs="Arial"/>
                <w:bCs/>
                <w:sz w:val="20"/>
              </w:rPr>
              <w:instrText xml:space="preserve">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Is the system’s documented water production capability less than 85% of the minimum required by </w:t>
            </w:r>
            <w:r>
              <w:rPr>
                <w:rFonts w:ascii="Arial" w:hAnsi="Arial" w:cs="Arial"/>
                <w:bCs/>
                <w:sz w:val="20"/>
                <w:szCs w:val="18"/>
              </w:rPr>
              <w:t>the Texas Commission on Environmental Quality (TCEQ)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D.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system’s documented treated water storage capacity less than 85% of the minimum required by TCEQ (including total storage, elevated storage, and/or pressure tank)?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C04EF2" w:rsidRPr="00B96A14" w:rsidTr="009D72DD">
        <w:trPr>
          <w:cantSplit/>
          <w:trHeight w:hRule="exact" w:val="510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E.</w:t>
            </w: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Has the system experienced distribution system disinfection residuals of less than 0.2 mg/l free chlorine or 0.5 mg/l chloramines as applicable?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/>
                <w:bCs/>
                <w:sz w:val="20"/>
              </w:rPr>
            </w:r>
            <w:r w:rsidR="00886C3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B96A1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/>
                <w:bCs/>
                <w:sz w:val="20"/>
              </w:rPr>
            </w:r>
            <w:r w:rsidR="00886C3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F.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Has the system experienced documented instances of water distribution </w:t>
            </w:r>
            <w:proofErr w:type="gramStart"/>
            <w:r w:rsidRPr="00B96A14">
              <w:rPr>
                <w:rFonts w:ascii="Arial" w:hAnsi="Arial" w:cs="Arial"/>
                <w:bCs/>
                <w:sz w:val="20"/>
                <w:szCs w:val="18"/>
              </w:rPr>
              <w:t>pressures:</w:t>
            </w:r>
            <w:proofErr w:type="gramEnd"/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2" w:name="Text37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2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13" w:name="Text38"/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</w:t>
            </w:r>
            <w:bookmarkEnd w:id="13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20 </w:t>
            </w:r>
            <w:proofErr w:type="gramStart"/>
            <w:r>
              <w:rPr>
                <w:rFonts w:ascii="Arial" w:hAnsi="Arial" w:cs="Arial"/>
                <w:bCs/>
                <w:sz w:val="20"/>
                <w:szCs w:val="18"/>
              </w:rPr>
              <w:t>pressure</w:t>
            </w:r>
            <w:proofErr w:type="gram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</w:tr>
      <w:tr w:rsidR="00C04EF2" w:rsidRPr="00B96A14" w:rsidTr="009D72DD">
        <w:trPr>
          <w:cantSplit/>
          <w:trHeight w:hRule="exact" w:val="274"/>
          <w:jc w:val="center"/>
        </w:trPr>
        <w:tc>
          <w:tcPr>
            <w:tcW w:w="236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66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less than 35 </w:t>
            </w:r>
            <w:proofErr w:type="gramStart"/>
            <w:r>
              <w:rPr>
                <w:rFonts w:ascii="Arial" w:hAnsi="Arial" w:cs="Arial"/>
                <w:bCs/>
                <w:sz w:val="20"/>
                <w:szCs w:val="18"/>
              </w:rPr>
              <w:t>pressure</w:t>
            </w:r>
            <w:proofErr w:type="gram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per square inch (PSI)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>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C04EF2" w:rsidRPr="00B96A14" w:rsidTr="009D72DD">
        <w:trPr>
          <w:cantSplit/>
          <w:trHeight w:val="62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G.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Is the system experiencing documented water distribution losses of greater than 25%?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</w:tr>
      <w:tr w:rsidR="00C04EF2" w:rsidRPr="00B96A14" w:rsidTr="009D72DD">
        <w:trPr>
          <w:cantSplit/>
          <w:trHeight w:hRule="exact"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C04EF2" w:rsidRPr="00B96A14" w:rsidTr="009D72DD">
        <w:trPr>
          <w:cantSplit/>
          <w:jc w:val="center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Benefits to Other Public Water Systems – Consolidation Projects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C04EF2" w:rsidRPr="00B96A14" w:rsidTr="009D72DD">
        <w:trPr>
          <w:cantSplit/>
          <w:trHeight w:val="144"/>
          <w:jc w:val="center"/>
        </w:trPr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H.</w:t>
            </w:r>
          </w:p>
        </w:tc>
        <w:tc>
          <w:tcPr>
            <w:tcW w:w="38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EF2" w:rsidRPr="00B96A14" w:rsidRDefault="00C04EF2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benefit any other public water systems (i.e., one the entity is currently serving or proposes to serve)?</w:t>
            </w:r>
          </w:p>
          <w:p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the entity must also submit the Consolidation Project Worksheet (DW-009) for each water system that will benefit from this project.</w:t>
            </w:r>
          </w:p>
          <w:p w:rsidR="00C04EF2" w:rsidRPr="00B96A14" w:rsidRDefault="00C04EF2" w:rsidP="00C04EF2">
            <w:pPr>
              <w:numPr>
                <w:ilvl w:val="0"/>
                <w:numId w:val="18"/>
              </w:numPr>
              <w:tabs>
                <w:tab w:val="num" w:pos="274"/>
              </w:tabs>
              <w:ind w:left="27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proceed to Section 6.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EF2" w:rsidRPr="00B96A14" w:rsidRDefault="00C04EF2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886C34">
              <w:rPr>
                <w:rFonts w:ascii="Arial" w:hAnsi="Arial" w:cs="Arial"/>
                <w:bCs/>
                <w:sz w:val="20"/>
              </w:rPr>
            </w:r>
            <w:r w:rsidR="00886C3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</w:tbl>
    <w:p w:rsidR="006C2BE9" w:rsidRPr="002760AB" w:rsidRDefault="006C2BE9" w:rsidP="00EB388E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89" w:rsidRDefault="00557689" w:rsidP="005D03A7">
      <w:r>
        <w:separator/>
      </w:r>
    </w:p>
  </w:endnote>
  <w:endnote w:type="continuationSeparator" w:id="0">
    <w:p w:rsidR="00557689" w:rsidRDefault="00557689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34" w:rsidRDefault="00886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34" w:rsidRDefault="00886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DE5" w:rsidRPr="00716C9D" w:rsidRDefault="004A2372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</w:r>
    <w:bookmarkStart w:id="22" w:name="_GoBack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89" w:rsidRDefault="00557689" w:rsidP="005D03A7">
      <w:r>
        <w:separator/>
      </w:r>
    </w:p>
  </w:footnote>
  <w:footnote w:type="continuationSeparator" w:id="0">
    <w:p w:rsidR="00557689" w:rsidRDefault="00557689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34" w:rsidRDefault="00886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34" w:rsidRDefault="00886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3F408E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3F408E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Rating Criteria for PWS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05CA8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3F408E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A2372"/>
    <w:rsid w:val="004B15C5"/>
    <w:rsid w:val="004B6284"/>
    <w:rsid w:val="004C2E62"/>
    <w:rsid w:val="00504F6A"/>
    <w:rsid w:val="00551E62"/>
    <w:rsid w:val="00557689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4339B"/>
    <w:rsid w:val="00777E67"/>
    <w:rsid w:val="0078728E"/>
    <w:rsid w:val="0078772B"/>
    <w:rsid w:val="00796E3C"/>
    <w:rsid w:val="0079752C"/>
    <w:rsid w:val="007C0320"/>
    <w:rsid w:val="007E4D99"/>
    <w:rsid w:val="00813D75"/>
    <w:rsid w:val="00825FCD"/>
    <w:rsid w:val="00875F8E"/>
    <w:rsid w:val="00886C34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4EF2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A13FB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655E1"/>
    <w:rsid w:val="00D76F2F"/>
    <w:rsid w:val="00D80A71"/>
    <w:rsid w:val="00D835A6"/>
    <w:rsid w:val="00DB326D"/>
    <w:rsid w:val="00DD5266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388E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0B75-8E03-4EA6-BB6C-BD892EEF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2494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4</cp:revision>
  <cp:lastPrinted>2013-09-09T21:02:00Z</cp:lastPrinted>
  <dcterms:created xsi:type="dcterms:W3CDTF">2018-12-18T17:37:00Z</dcterms:created>
  <dcterms:modified xsi:type="dcterms:W3CDTF">2018-12-18T20:07:00Z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