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C0F0" w14:textId="77777777" w:rsidR="006D5995" w:rsidRPr="002A7095" w:rsidRDefault="006D5995" w:rsidP="000065D0">
      <w:pPr>
        <w:pStyle w:val="PlainText"/>
        <w:jc w:val="center"/>
        <w:rPr>
          <w:rFonts w:asciiTheme="majorHAnsi" w:hAnsiTheme="majorHAnsi" w:cs="Times New Roman"/>
          <w:b/>
          <w:sz w:val="32"/>
          <w:szCs w:val="32"/>
          <w:u w:val="single"/>
        </w:rPr>
      </w:pPr>
      <w:r w:rsidRPr="002A7095">
        <w:rPr>
          <w:rFonts w:asciiTheme="majorHAnsi" w:hAnsiTheme="majorHAnsi" w:cs="Times New Roman"/>
          <w:b/>
          <w:sz w:val="32"/>
          <w:szCs w:val="32"/>
          <w:u w:val="single"/>
        </w:rPr>
        <w:t>ESCROW AGREEMENT</w:t>
      </w:r>
    </w:p>
    <w:p w14:paraId="41C98257" w14:textId="77777777" w:rsidR="006D5995" w:rsidRPr="002A7095" w:rsidRDefault="006D5995" w:rsidP="000065D0">
      <w:pPr>
        <w:pStyle w:val="PlainText"/>
        <w:jc w:val="both"/>
        <w:rPr>
          <w:rFonts w:asciiTheme="majorHAnsi" w:hAnsiTheme="majorHAnsi" w:cs="Times New Roman"/>
          <w:sz w:val="24"/>
          <w:szCs w:val="24"/>
        </w:rPr>
      </w:pPr>
    </w:p>
    <w:p w14:paraId="6A9A248F" w14:textId="77777777" w:rsidR="000065D0" w:rsidRPr="002A7095" w:rsidRDefault="000065D0" w:rsidP="000065D0">
      <w:pPr>
        <w:pStyle w:val="PlainText"/>
        <w:jc w:val="both"/>
        <w:rPr>
          <w:rFonts w:asciiTheme="majorHAnsi" w:hAnsiTheme="majorHAnsi" w:cs="Times New Roman"/>
          <w:sz w:val="24"/>
          <w:szCs w:val="24"/>
        </w:rPr>
      </w:pPr>
    </w:p>
    <w:p w14:paraId="367983CD" w14:textId="77777777" w:rsidR="006D5995" w:rsidRPr="002A7095" w:rsidRDefault="006D5995" w:rsidP="000065D0">
      <w:pPr>
        <w:pStyle w:val="PlainText"/>
        <w:jc w:val="both"/>
        <w:rPr>
          <w:rFonts w:asciiTheme="majorHAnsi" w:hAnsiTheme="majorHAnsi" w:cs="Times New Roman"/>
          <w:sz w:val="24"/>
          <w:szCs w:val="24"/>
        </w:rPr>
      </w:pPr>
      <w:r w:rsidRPr="002A7095">
        <w:rPr>
          <w:rFonts w:asciiTheme="majorHAnsi" w:hAnsiTheme="majorHAnsi" w:cs="Times New Roman"/>
          <w:sz w:val="24"/>
          <w:szCs w:val="24"/>
        </w:rPr>
        <w:t>THIS ESCROW AGREEMENT</w:t>
      </w:r>
      <w:r w:rsidR="00222749" w:rsidRPr="002A7095">
        <w:rPr>
          <w:rFonts w:asciiTheme="majorHAnsi" w:hAnsiTheme="majorHAnsi" w:cs="Times New Roman"/>
          <w:sz w:val="24"/>
          <w:szCs w:val="24"/>
        </w:rPr>
        <w:t xml:space="preserve"> (</w:t>
      </w:r>
      <w:r w:rsidR="00F0732D" w:rsidRPr="002A7095">
        <w:rPr>
          <w:rFonts w:asciiTheme="majorHAnsi" w:hAnsiTheme="majorHAnsi" w:cs="Times New Roman"/>
          <w:sz w:val="24"/>
          <w:szCs w:val="24"/>
        </w:rPr>
        <w:t>Agreement</w:t>
      </w:r>
      <w:r w:rsidR="00222749" w:rsidRPr="002A7095">
        <w:rPr>
          <w:rFonts w:asciiTheme="majorHAnsi" w:hAnsiTheme="majorHAnsi" w:cs="Times New Roman"/>
          <w:sz w:val="24"/>
          <w:szCs w:val="24"/>
        </w:rPr>
        <w:t>)</w:t>
      </w:r>
      <w:r w:rsidRPr="002A7095">
        <w:rPr>
          <w:rFonts w:asciiTheme="majorHAnsi" w:hAnsiTheme="majorHAnsi" w:cs="Times New Roman"/>
          <w:sz w:val="24"/>
          <w:szCs w:val="24"/>
        </w:rPr>
        <w:t xml:space="preserve">, made by and between </w:t>
      </w:r>
      <w:r w:rsidR="000065D0" w:rsidRPr="002A7095">
        <w:rPr>
          <w:rFonts w:asciiTheme="majorHAnsi" w:hAnsiTheme="majorHAnsi" w:cs="Times New Roman"/>
          <w:sz w:val="24"/>
          <w:szCs w:val="24"/>
        </w:rPr>
        <w:t xml:space="preserve">&lt;&lt;NAME OF </w:t>
      </w:r>
      <w:r w:rsidR="00A826E7" w:rsidRPr="002A7095">
        <w:rPr>
          <w:rFonts w:asciiTheme="majorHAnsi" w:hAnsiTheme="majorHAnsi" w:cs="Times New Roman"/>
          <w:sz w:val="24"/>
          <w:szCs w:val="24"/>
        </w:rPr>
        <w:t>ENTITY</w:t>
      </w:r>
      <w:r w:rsidR="000065D0" w:rsidRPr="002A7095">
        <w:rPr>
          <w:rFonts w:asciiTheme="majorHAnsi" w:hAnsiTheme="majorHAnsi" w:cs="Times New Roman"/>
          <w:sz w:val="24"/>
          <w:szCs w:val="24"/>
        </w:rPr>
        <w:t>&gt;&gt;</w:t>
      </w:r>
      <w:r w:rsidRPr="002A7095">
        <w:rPr>
          <w:rFonts w:asciiTheme="majorHAnsi" w:hAnsiTheme="majorHAnsi" w:cs="Times New Roman"/>
          <w:sz w:val="24"/>
          <w:szCs w:val="24"/>
        </w:rPr>
        <w:t xml:space="preserve">, a political subdivision of the State of Texas in </w:t>
      </w:r>
      <w:r w:rsidR="00336625" w:rsidRPr="002A7095">
        <w:rPr>
          <w:rFonts w:asciiTheme="majorHAnsi" w:hAnsiTheme="majorHAnsi" w:cs="Times New Roman"/>
          <w:sz w:val="24"/>
          <w:szCs w:val="24"/>
        </w:rPr>
        <w:t>&lt;&lt;NAME OF COUNTY&gt;&gt;,</w:t>
      </w:r>
      <w:r w:rsidRPr="002A7095">
        <w:rPr>
          <w:rFonts w:asciiTheme="majorHAnsi" w:hAnsiTheme="majorHAnsi" w:cs="Times New Roman"/>
          <w:sz w:val="24"/>
          <w:szCs w:val="24"/>
        </w:rPr>
        <w:t xml:space="preserve"> Texas</w:t>
      </w:r>
      <w:r w:rsidR="00A826E7" w:rsidRPr="002A7095">
        <w:rPr>
          <w:rFonts w:asciiTheme="majorHAnsi" w:hAnsiTheme="majorHAnsi" w:cs="Times New Roman"/>
          <w:sz w:val="24"/>
          <w:szCs w:val="24"/>
        </w:rPr>
        <w:t>,</w:t>
      </w:r>
      <w:r w:rsidRPr="002A7095">
        <w:rPr>
          <w:rFonts w:asciiTheme="majorHAnsi" w:hAnsiTheme="majorHAnsi" w:cs="Times New Roman"/>
          <w:sz w:val="24"/>
          <w:szCs w:val="24"/>
        </w:rPr>
        <w:t xml:space="preserve"> (</w:t>
      </w:r>
      <w:r w:rsidR="00A826E7" w:rsidRPr="002A7095">
        <w:rPr>
          <w:rFonts w:asciiTheme="majorHAnsi" w:hAnsiTheme="majorHAnsi" w:cs="Times New Roman"/>
          <w:sz w:val="24"/>
          <w:szCs w:val="24"/>
        </w:rPr>
        <w:t>&lt;&lt;ENTITY&gt;&gt;</w:t>
      </w:r>
      <w:r w:rsidRPr="002A7095">
        <w:rPr>
          <w:rFonts w:asciiTheme="majorHAnsi" w:hAnsiTheme="majorHAnsi" w:cs="Times New Roman"/>
          <w:sz w:val="24"/>
          <w:szCs w:val="24"/>
        </w:rPr>
        <w:t xml:space="preserve">), acting by and through </w:t>
      </w:r>
      <w:r w:rsidR="00A97BA9" w:rsidRPr="002A7095">
        <w:rPr>
          <w:rFonts w:asciiTheme="majorHAnsi" w:hAnsiTheme="majorHAnsi" w:cs="Times New Roman"/>
          <w:sz w:val="24"/>
          <w:szCs w:val="24"/>
        </w:rPr>
        <w:t>_____________</w:t>
      </w:r>
      <w:r w:rsidRPr="002A7095">
        <w:rPr>
          <w:rFonts w:asciiTheme="majorHAnsi" w:hAnsiTheme="majorHAnsi" w:cs="Times New Roman"/>
          <w:sz w:val="24"/>
          <w:szCs w:val="24"/>
        </w:rPr>
        <w:t xml:space="preserve"> and </w:t>
      </w:r>
      <w:r w:rsidR="00A826E7" w:rsidRPr="002A7095">
        <w:rPr>
          <w:rFonts w:asciiTheme="majorHAnsi" w:hAnsiTheme="majorHAnsi" w:cs="Times New Roman"/>
          <w:sz w:val="24"/>
          <w:szCs w:val="24"/>
        </w:rPr>
        <w:t>______________________________,</w:t>
      </w:r>
      <w:r w:rsidRPr="002A7095">
        <w:rPr>
          <w:rFonts w:asciiTheme="majorHAnsi" w:hAnsiTheme="majorHAnsi" w:cs="Times New Roman"/>
          <w:sz w:val="24"/>
          <w:szCs w:val="24"/>
        </w:rPr>
        <w:t xml:space="preserve"> </w:t>
      </w:r>
      <w:r w:rsidR="000E5CB3" w:rsidRPr="002A7095">
        <w:rPr>
          <w:rFonts w:asciiTheme="majorHAnsi" w:hAnsiTheme="majorHAnsi" w:cs="Times New Roman"/>
          <w:sz w:val="24"/>
          <w:szCs w:val="24"/>
        </w:rPr>
        <w:t>as Escrow Agent together with any successor in such capacity</w:t>
      </w:r>
      <w:r w:rsidR="000065D0" w:rsidRPr="002A7095">
        <w:rPr>
          <w:rFonts w:asciiTheme="majorHAnsi" w:hAnsiTheme="majorHAnsi" w:cs="Times New Roman"/>
          <w:sz w:val="24"/>
          <w:szCs w:val="24"/>
        </w:rPr>
        <w:t>;</w:t>
      </w:r>
    </w:p>
    <w:p w14:paraId="6EC220FE" w14:textId="77777777" w:rsidR="006D5995" w:rsidRPr="002A7095" w:rsidRDefault="006D5995" w:rsidP="000065D0">
      <w:pPr>
        <w:pStyle w:val="PlainText"/>
        <w:jc w:val="both"/>
        <w:rPr>
          <w:rFonts w:asciiTheme="majorHAnsi" w:hAnsiTheme="majorHAnsi" w:cs="Times New Roman"/>
          <w:sz w:val="24"/>
          <w:szCs w:val="24"/>
        </w:rPr>
      </w:pPr>
    </w:p>
    <w:p w14:paraId="2878A217" w14:textId="77777777" w:rsidR="006D5995" w:rsidRPr="002A7095" w:rsidRDefault="006D5995" w:rsidP="00A826E7">
      <w:pPr>
        <w:pStyle w:val="PlainText"/>
        <w:rPr>
          <w:rFonts w:asciiTheme="majorHAnsi" w:hAnsiTheme="majorHAnsi" w:cs="Times New Roman"/>
          <w:sz w:val="24"/>
          <w:szCs w:val="24"/>
        </w:rPr>
      </w:pPr>
      <w:r w:rsidRPr="002A7095">
        <w:rPr>
          <w:rFonts w:asciiTheme="majorHAnsi" w:hAnsiTheme="majorHAnsi" w:cs="Times New Roman"/>
          <w:sz w:val="24"/>
          <w:szCs w:val="24"/>
        </w:rPr>
        <w:t xml:space="preserve">W I TN E S </w:t>
      </w:r>
      <w:proofErr w:type="spellStart"/>
      <w:r w:rsidRPr="002A7095">
        <w:rPr>
          <w:rFonts w:asciiTheme="majorHAnsi" w:hAnsiTheme="majorHAnsi" w:cs="Times New Roman"/>
          <w:sz w:val="24"/>
          <w:szCs w:val="24"/>
        </w:rPr>
        <w:t>S</w:t>
      </w:r>
      <w:proofErr w:type="spellEnd"/>
      <w:r w:rsidRPr="002A7095">
        <w:rPr>
          <w:rFonts w:asciiTheme="majorHAnsi" w:hAnsiTheme="majorHAnsi" w:cs="Times New Roman"/>
          <w:sz w:val="24"/>
          <w:szCs w:val="24"/>
        </w:rPr>
        <w:t xml:space="preserve"> E T H: </w:t>
      </w:r>
    </w:p>
    <w:p w14:paraId="36EF22E6" w14:textId="77777777" w:rsidR="003E4417" w:rsidRPr="002A7095" w:rsidRDefault="003E4417" w:rsidP="000065D0">
      <w:pPr>
        <w:pStyle w:val="PlainText"/>
        <w:jc w:val="both"/>
        <w:rPr>
          <w:rFonts w:asciiTheme="majorHAnsi" w:hAnsiTheme="majorHAnsi" w:cs="Times New Roman"/>
          <w:sz w:val="24"/>
          <w:szCs w:val="24"/>
        </w:rPr>
      </w:pPr>
    </w:p>
    <w:p w14:paraId="0F1AA388" w14:textId="186E83C0" w:rsidR="006D5995" w:rsidRPr="002A7095" w:rsidRDefault="006D5995" w:rsidP="000065D0">
      <w:pPr>
        <w:pStyle w:val="PlainText"/>
        <w:jc w:val="both"/>
        <w:rPr>
          <w:rFonts w:asciiTheme="majorHAnsi" w:hAnsiTheme="majorHAnsi" w:cs="Times New Roman"/>
          <w:sz w:val="24"/>
          <w:szCs w:val="24"/>
        </w:rPr>
      </w:pPr>
      <w:r w:rsidRPr="002A7095">
        <w:rPr>
          <w:rFonts w:asciiTheme="majorHAnsi" w:hAnsiTheme="majorHAnsi" w:cs="Times New Roman"/>
          <w:sz w:val="24"/>
          <w:szCs w:val="24"/>
        </w:rPr>
        <w:t xml:space="preserve">WHEREAS, pursuant to </w:t>
      </w:r>
      <w:r w:rsidR="00D41D2F" w:rsidRPr="002A7095">
        <w:rPr>
          <w:rFonts w:asciiTheme="majorHAnsi" w:hAnsiTheme="majorHAnsi" w:cs="Times New Roman"/>
          <w:sz w:val="24"/>
          <w:szCs w:val="24"/>
          <w:highlight w:val="cyan"/>
        </w:rPr>
        <w:t>[an [</w:t>
      </w:r>
      <w:r w:rsidR="00D41D2F" w:rsidRPr="002A7095">
        <w:rPr>
          <w:rFonts w:asciiTheme="majorHAnsi" w:hAnsiTheme="majorHAnsi" w:cs="Times New Roman"/>
          <w:color w:val="FF0000"/>
          <w:sz w:val="24"/>
          <w:szCs w:val="24"/>
          <w:highlight w:val="cyan"/>
        </w:rPr>
        <w:t>Ordinance/Resolution/Order]</w:t>
      </w:r>
      <w:r w:rsidR="00D41D2F" w:rsidRPr="002A7095">
        <w:rPr>
          <w:rFonts w:asciiTheme="majorHAnsi" w:hAnsiTheme="majorHAnsi" w:cs="Times New Roman"/>
          <w:sz w:val="24"/>
          <w:szCs w:val="24"/>
          <w:highlight w:val="cyan"/>
        </w:rPr>
        <w:t xml:space="preserve"> finally adopted on ________________, 20__ (</w:t>
      </w:r>
      <w:r w:rsidR="00D41D2F" w:rsidRPr="002A7095">
        <w:rPr>
          <w:rFonts w:asciiTheme="majorHAnsi" w:hAnsiTheme="majorHAnsi" w:cs="Times New Roman"/>
          <w:color w:val="FF0000"/>
          <w:sz w:val="24"/>
          <w:szCs w:val="24"/>
          <w:highlight w:val="cyan"/>
        </w:rPr>
        <w:t>[Ordinance/Resolution/Order]</w:t>
      </w:r>
      <w:r w:rsidR="00D41D2F" w:rsidRPr="002A7095">
        <w:rPr>
          <w:rFonts w:asciiTheme="majorHAnsi" w:hAnsiTheme="majorHAnsi" w:cs="Times New Roman"/>
          <w:sz w:val="24"/>
          <w:szCs w:val="24"/>
          <w:highlight w:val="cyan"/>
        </w:rPr>
        <w:t xml:space="preserve">), </w:t>
      </w:r>
      <w:r w:rsidR="00D41D2F" w:rsidRPr="002A7095">
        <w:rPr>
          <w:rFonts w:asciiTheme="majorHAnsi" w:hAnsiTheme="majorHAnsi" w:cs="Times New Roman"/>
          <w:color w:val="FF0000"/>
          <w:sz w:val="24"/>
          <w:szCs w:val="24"/>
          <w:highlight w:val="cyan"/>
        </w:rPr>
        <w:t>&lt;&lt;NAME OF ENTITY&gt;&gt;</w:t>
      </w:r>
      <w:r w:rsidR="00D41D2F" w:rsidRPr="002A7095">
        <w:rPr>
          <w:rFonts w:asciiTheme="majorHAnsi" w:hAnsiTheme="majorHAnsi" w:cs="Times New Roman"/>
          <w:sz w:val="24"/>
          <w:szCs w:val="24"/>
          <w:highlight w:val="cyan"/>
        </w:rPr>
        <w:t xml:space="preserve"> authorized the issuance of </w:t>
      </w:r>
      <w:r w:rsidR="00D41D2F" w:rsidRPr="002A7095">
        <w:rPr>
          <w:rFonts w:asciiTheme="majorHAnsi" w:hAnsiTheme="majorHAnsi" w:cs="Times New Roman"/>
          <w:color w:val="FF0000"/>
          <w:sz w:val="24"/>
          <w:szCs w:val="24"/>
          <w:highlight w:val="cyan"/>
        </w:rPr>
        <w:t>&lt;&lt;$____________ &lt;&lt;NAME OF ENTITY&gt;&gt; &lt;&lt;NAME OF BONDS/CERTIFICATES OF OBLIGATION&gt;&gt;, Series ______, dated _____________&gt;&gt;</w:t>
      </w:r>
      <w:r w:rsidR="001C3032" w:rsidRPr="002A7095">
        <w:rPr>
          <w:rFonts w:asciiTheme="majorHAnsi" w:hAnsiTheme="majorHAnsi" w:cs="Times New Roman"/>
          <w:color w:val="FF0000"/>
          <w:sz w:val="24"/>
          <w:szCs w:val="24"/>
          <w:highlight w:val="cyan"/>
        </w:rPr>
        <w:t>]</w:t>
      </w:r>
      <w:r w:rsidR="00D41D2F" w:rsidRPr="002A7095">
        <w:rPr>
          <w:rFonts w:asciiTheme="majorHAnsi" w:hAnsiTheme="majorHAnsi" w:cs="Times New Roman"/>
          <w:sz w:val="24"/>
          <w:szCs w:val="24"/>
        </w:rPr>
        <w:t xml:space="preserve"> </w:t>
      </w:r>
      <w:r w:rsidR="00D41D2F" w:rsidRPr="00946353">
        <w:rPr>
          <w:rFonts w:asciiTheme="majorHAnsi" w:hAnsiTheme="majorHAnsi" w:cs="Times New Roman"/>
          <w:sz w:val="24"/>
          <w:szCs w:val="24"/>
        </w:rPr>
        <w:t xml:space="preserve">OR </w:t>
      </w:r>
      <w:r w:rsidR="00D41D2F" w:rsidRPr="002A7095">
        <w:rPr>
          <w:rFonts w:asciiTheme="majorHAnsi" w:hAnsiTheme="majorHAnsi" w:cs="Times New Roman"/>
          <w:sz w:val="24"/>
          <w:szCs w:val="24"/>
          <w:highlight w:val="yellow"/>
        </w:rPr>
        <w:t>[</w:t>
      </w:r>
      <w:r w:rsidRPr="002A7095">
        <w:rPr>
          <w:rFonts w:asciiTheme="majorHAnsi" w:hAnsiTheme="majorHAnsi" w:cs="Times New Roman"/>
          <w:sz w:val="24"/>
          <w:szCs w:val="24"/>
          <w:highlight w:val="yellow"/>
        </w:rPr>
        <w:t xml:space="preserve">a </w:t>
      </w:r>
      <w:r w:rsidR="00F23405" w:rsidRPr="002A7095">
        <w:rPr>
          <w:rFonts w:asciiTheme="majorHAnsi" w:hAnsiTheme="majorHAnsi" w:cs="Times New Roman"/>
          <w:sz w:val="24"/>
          <w:szCs w:val="24"/>
          <w:highlight w:val="yellow"/>
        </w:rPr>
        <w:t>[</w:t>
      </w:r>
      <w:r w:rsidR="00394BBB" w:rsidRPr="002A7095">
        <w:rPr>
          <w:rFonts w:asciiTheme="majorHAnsi" w:hAnsiTheme="majorHAnsi" w:cs="Times New Roman"/>
          <w:sz w:val="24"/>
          <w:szCs w:val="24"/>
          <w:highlight w:val="yellow"/>
        </w:rPr>
        <w:t>Loan</w:t>
      </w:r>
      <w:r w:rsidR="00F23405" w:rsidRPr="002A7095">
        <w:rPr>
          <w:rFonts w:asciiTheme="majorHAnsi" w:hAnsiTheme="majorHAnsi" w:cs="Times New Roman"/>
          <w:sz w:val="24"/>
          <w:szCs w:val="24"/>
          <w:highlight w:val="yellow"/>
        </w:rPr>
        <w:t xml:space="preserve"> Agreement</w:t>
      </w:r>
      <w:r w:rsidR="001A7ED2" w:rsidRPr="002A7095">
        <w:rPr>
          <w:rFonts w:asciiTheme="majorHAnsi" w:hAnsiTheme="majorHAnsi" w:cs="Times New Roman"/>
          <w:sz w:val="24"/>
          <w:szCs w:val="24"/>
          <w:highlight w:val="yellow"/>
        </w:rPr>
        <w:t xml:space="preserve"> and Promissory Note </w:t>
      </w:r>
      <w:r w:rsidR="00F23405" w:rsidRPr="002A7095">
        <w:rPr>
          <w:rFonts w:asciiTheme="majorHAnsi" w:hAnsiTheme="majorHAnsi" w:cs="Times New Roman"/>
          <w:sz w:val="24"/>
          <w:szCs w:val="24"/>
          <w:highlight w:val="yellow"/>
        </w:rPr>
        <w:t>/</w:t>
      </w:r>
      <w:r w:rsidR="00394BBB" w:rsidRPr="002A7095">
        <w:rPr>
          <w:rFonts w:asciiTheme="majorHAnsi" w:hAnsiTheme="majorHAnsi" w:cs="Times New Roman"/>
          <w:sz w:val="24"/>
          <w:szCs w:val="24"/>
          <w:highlight w:val="yellow"/>
        </w:rPr>
        <w:t>Principal</w:t>
      </w:r>
      <w:r w:rsidR="00F23405" w:rsidRPr="002A7095">
        <w:rPr>
          <w:rFonts w:asciiTheme="majorHAnsi" w:hAnsiTheme="majorHAnsi" w:cs="Times New Roman"/>
          <w:sz w:val="24"/>
          <w:szCs w:val="24"/>
          <w:highlight w:val="yellow"/>
        </w:rPr>
        <w:t xml:space="preserve"> Forgiveness Agreement/Grant Agreement], </w:t>
      </w:r>
      <w:r w:rsidR="00F868FD">
        <w:rPr>
          <w:rFonts w:asciiTheme="majorHAnsi" w:hAnsiTheme="majorHAnsi" w:cs="Times New Roman"/>
          <w:sz w:val="24"/>
          <w:szCs w:val="24"/>
          <w:highlight w:val="yellow"/>
        </w:rPr>
        <w:t xml:space="preserve">pursuant to which </w:t>
      </w:r>
      <w:r w:rsidR="00F23405" w:rsidRPr="002A7095">
        <w:rPr>
          <w:rFonts w:asciiTheme="majorHAnsi" w:hAnsiTheme="majorHAnsi" w:cs="Times New Roman"/>
          <w:sz w:val="24"/>
          <w:szCs w:val="24"/>
          <w:highlight w:val="yellow"/>
        </w:rPr>
        <w:t>the</w:t>
      </w:r>
      <w:r w:rsidR="00F006AB" w:rsidRPr="002A7095">
        <w:rPr>
          <w:rFonts w:asciiTheme="majorHAnsi" w:hAnsiTheme="majorHAnsi" w:cs="Times New Roman"/>
          <w:sz w:val="24"/>
          <w:szCs w:val="24"/>
          <w:highlight w:val="yellow"/>
        </w:rPr>
        <w:t xml:space="preserve"> </w:t>
      </w:r>
      <w:r w:rsidR="00CA7A8D" w:rsidRPr="002A7095">
        <w:rPr>
          <w:rFonts w:asciiTheme="majorHAnsi" w:hAnsiTheme="majorHAnsi" w:cs="Times New Roman"/>
          <w:sz w:val="24"/>
          <w:szCs w:val="24"/>
          <w:highlight w:val="yellow"/>
        </w:rPr>
        <w:t>&lt;&lt;ENTITY&gt;&gt;</w:t>
      </w:r>
      <w:r w:rsidRPr="002A7095">
        <w:rPr>
          <w:rFonts w:asciiTheme="majorHAnsi" w:hAnsiTheme="majorHAnsi" w:cs="Times New Roman"/>
          <w:sz w:val="24"/>
          <w:szCs w:val="24"/>
          <w:highlight w:val="yellow"/>
        </w:rPr>
        <w:t xml:space="preserve"> </w:t>
      </w:r>
      <w:r w:rsidR="00F23405" w:rsidRPr="002A7095">
        <w:rPr>
          <w:rFonts w:asciiTheme="majorHAnsi" w:hAnsiTheme="majorHAnsi" w:cs="Times New Roman"/>
          <w:sz w:val="24"/>
          <w:szCs w:val="24"/>
          <w:highlight w:val="yellow"/>
        </w:rPr>
        <w:t xml:space="preserve">will </w:t>
      </w:r>
      <w:r w:rsidR="00A907C9" w:rsidRPr="002A7095">
        <w:rPr>
          <w:rFonts w:asciiTheme="majorHAnsi" w:hAnsiTheme="majorHAnsi" w:cs="Times New Roman"/>
          <w:sz w:val="24"/>
          <w:szCs w:val="24"/>
          <w:highlight w:val="yellow"/>
        </w:rPr>
        <w:t>accept certain contractual obligations</w:t>
      </w:r>
      <w:r w:rsidR="00D41D2F" w:rsidRPr="002A7095">
        <w:rPr>
          <w:rFonts w:asciiTheme="majorHAnsi" w:hAnsiTheme="majorHAnsi" w:cs="Times New Roman"/>
          <w:sz w:val="24"/>
          <w:szCs w:val="24"/>
          <w:highlight w:val="yellow"/>
        </w:rPr>
        <w:t>]</w:t>
      </w:r>
      <w:r w:rsidR="00763A35" w:rsidRPr="002A7095">
        <w:rPr>
          <w:rFonts w:asciiTheme="majorHAnsi" w:hAnsiTheme="majorHAnsi" w:cs="Times New Roman"/>
          <w:sz w:val="24"/>
          <w:szCs w:val="24"/>
        </w:rPr>
        <w:t xml:space="preserve"> </w:t>
      </w:r>
      <w:r w:rsidRPr="002A7095">
        <w:rPr>
          <w:rFonts w:asciiTheme="majorHAnsi" w:hAnsiTheme="majorHAnsi" w:cs="Times New Roman"/>
          <w:sz w:val="24"/>
          <w:szCs w:val="24"/>
        </w:rPr>
        <w:t>(</w:t>
      </w:r>
      <w:r w:rsidR="00F0732D" w:rsidRPr="002A7095">
        <w:rPr>
          <w:rFonts w:asciiTheme="majorHAnsi" w:hAnsiTheme="majorHAnsi" w:cs="Times New Roman"/>
          <w:sz w:val="24"/>
          <w:szCs w:val="24"/>
        </w:rPr>
        <w:t>Obligations</w:t>
      </w:r>
      <w:r w:rsidRPr="002A7095">
        <w:rPr>
          <w:rFonts w:asciiTheme="majorHAnsi" w:hAnsiTheme="majorHAnsi" w:cs="Times New Roman"/>
          <w:sz w:val="24"/>
          <w:szCs w:val="24"/>
        </w:rPr>
        <w:t xml:space="preserve">) </w:t>
      </w:r>
      <w:r w:rsidR="00763A35" w:rsidRPr="002A7095">
        <w:rPr>
          <w:rFonts w:asciiTheme="majorHAnsi" w:hAnsiTheme="majorHAnsi" w:cs="Times New Roman"/>
          <w:sz w:val="24"/>
          <w:szCs w:val="24"/>
        </w:rPr>
        <w:t>to obtain financial assistance from the Texas Water Development Board (</w:t>
      </w:r>
      <w:r w:rsidR="00F0732D" w:rsidRPr="002A7095">
        <w:rPr>
          <w:rFonts w:asciiTheme="majorHAnsi" w:hAnsiTheme="majorHAnsi" w:cs="Times New Roman"/>
          <w:sz w:val="24"/>
          <w:szCs w:val="24"/>
        </w:rPr>
        <w:t>TWDB</w:t>
      </w:r>
      <w:r w:rsidR="00763A35" w:rsidRPr="002A7095">
        <w:rPr>
          <w:rFonts w:asciiTheme="majorHAnsi" w:hAnsiTheme="majorHAnsi" w:cs="Times New Roman"/>
          <w:sz w:val="24"/>
          <w:szCs w:val="24"/>
        </w:rPr>
        <w:t xml:space="preserve">) </w:t>
      </w:r>
      <w:r w:rsidRPr="002A7095">
        <w:rPr>
          <w:rFonts w:asciiTheme="majorHAnsi" w:hAnsiTheme="majorHAnsi" w:cs="Times New Roman"/>
          <w:sz w:val="24"/>
          <w:szCs w:val="24"/>
        </w:rPr>
        <w:t xml:space="preserve">for the purpose of </w:t>
      </w:r>
      <w:r w:rsidR="00AB481A" w:rsidRPr="002A7095">
        <w:rPr>
          <w:rFonts w:asciiTheme="majorHAnsi" w:hAnsiTheme="majorHAnsi" w:cs="Times New Roman"/>
          <w:sz w:val="24"/>
          <w:szCs w:val="24"/>
        </w:rPr>
        <w:t xml:space="preserve">funding </w:t>
      </w:r>
      <w:r w:rsidR="00946353">
        <w:rPr>
          <w:rFonts w:asciiTheme="majorHAnsi" w:hAnsiTheme="majorHAnsi" w:cs="Times New Roman"/>
          <w:sz w:val="24"/>
          <w:szCs w:val="24"/>
        </w:rPr>
        <w:t>a project identified as Project No. &lt;&lt;XXXXXX&gt;&gt;</w:t>
      </w:r>
      <w:r w:rsidRPr="002A7095">
        <w:rPr>
          <w:rFonts w:asciiTheme="majorHAnsi" w:hAnsiTheme="majorHAnsi" w:cs="Times New Roman"/>
          <w:sz w:val="24"/>
          <w:szCs w:val="24"/>
        </w:rPr>
        <w:t xml:space="preserve"> (</w:t>
      </w:r>
      <w:r w:rsidR="00F0732D" w:rsidRPr="002A7095">
        <w:rPr>
          <w:rFonts w:asciiTheme="majorHAnsi" w:hAnsiTheme="majorHAnsi" w:cs="Times New Roman"/>
          <w:sz w:val="24"/>
          <w:szCs w:val="24"/>
        </w:rPr>
        <w:t>Project</w:t>
      </w:r>
      <w:r w:rsidRPr="002A7095">
        <w:rPr>
          <w:rFonts w:asciiTheme="majorHAnsi" w:hAnsiTheme="majorHAnsi" w:cs="Times New Roman"/>
          <w:sz w:val="24"/>
          <w:szCs w:val="24"/>
        </w:rPr>
        <w:t xml:space="preserve">); and </w:t>
      </w:r>
    </w:p>
    <w:p w14:paraId="0C0040F2" w14:textId="77777777" w:rsidR="000E5CB3" w:rsidRPr="002A7095" w:rsidRDefault="000E5CB3" w:rsidP="000065D0">
      <w:pPr>
        <w:pStyle w:val="PlainText"/>
        <w:jc w:val="both"/>
        <w:rPr>
          <w:rFonts w:asciiTheme="majorHAnsi" w:hAnsiTheme="majorHAnsi" w:cs="Times New Roman"/>
          <w:sz w:val="24"/>
          <w:szCs w:val="24"/>
        </w:rPr>
      </w:pPr>
    </w:p>
    <w:p w14:paraId="00C841A9" w14:textId="77777777" w:rsidR="000E5CB3" w:rsidRPr="002A7095" w:rsidRDefault="000E5CB3" w:rsidP="000E5CB3">
      <w:pPr>
        <w:pStyle w:val="PlainText"/>
        <w:jc w:val="both"/>
        <w:rPr>
          <w:rFonts w:asciiTheme="majorHAnsi" w:hAnsiTheme="majorHAnsi" w:cs="Times New Roman"/>
          <w:sz w:val="24"/>
          <w:szCs w:val="24"/>
        </w:rPr>
      </w:pPr>
      <w:r w:rsidRPr="002A7095">
        <w:rPr>
          <w:rFonts w:asciiTheme="majorHAnsi" w:hAnsiTheme="majorHAnsi" w:cs="Times New Roman"/>
          <w:sz w:val="24"/>
          <w:szCs w:val="24"/>
        </w:rPr>
        <w:t xml:space="preserve">WHEREAS, the Escrow Agent </w:t>
      </w:r>
      <w:r w:rsidR="005A0028" w:rsidRPr="002A7095">
        <w:rPr>
          <w:rFonts w:asciiTheme="majorHAnsi" w:hAnsiTheme="majorHAnsi" w:cs="Times New Roman"/>
          <w:sz w:val="24"/>
          <w:szCs w:val="24"/>
        </w:rPr>
        <w:t xml:space="preserve">is a state or national bank designated by the Texas Comptroller as a state depository institution in accordance with </w:t>
      </w:r>
      <w:r w:rsidR="0077039B" w:rsidRPr="002A7095">
        <w:rPr>
          <w:rFonts w:asciiTheme="majorHAnsi" w:hAnsiTheme="majorHAnsi" w:cs="Times New Roman"/>
          <w:sz w:val="24"/>
          <w:szCs w:val="24"/>
        </w:rPr>
        <w:t xml:space="preserve">Texas </w:t>
      </w:r>
      <w:r w:rsidR="005A0028" w:rsidRPr="002A7095">
        <w:rPr>
          <w:rFonts w:asciiTheme="majorHAnsi" w:hAnsiTheme="majorHAnsi" w:cs="Times New Roman"/>
          <w:sz w:val="24"/>
          <w:szCs w:val="24"/>
        </w:rPr>
        <w:t>Government Code, Chapter 404, Subchapter C, or is a designated custodian of collateral</w:t>
      </w:r>
      <w:r w:rsidR="009F2122" w:rsidRPr="002A7095">
        <w:rPr>
          <w:rFonts w:asciiTheme="majorHAnsi" w:hAnsiTheme="majorHAnsi" w:cs="Times New Roman"/>
          <w:sz w:val="24"/>
          <w:szCs w:val="24"/>
        </w:rPr>
        <w:t xml:space="preserve"> </w:t>
      </w:r>
      <w:r w:rsidR="005A0028" w:rsidRPr="002A7095">
        <w:rPr>
          <w:rFonts w:asciiTheme="majorHAnsi" w:hAnsiTheme="majorHAnsi" w:cs="Times New Roman"/>
          <w:sz w:val="24"/>
          <w:szCs w:val="24"/>
        </w:rPr>
        <w:t xml:space="preserve">in accordance with </w:t>
      </w:r>
      <w:r w:rsidR="0077039B" w:rsidRPr="002A7095">
        <w:rPr>
          <w:rFonts w:asciiTheme="majorHAnsi" w:hAnsiTheme="majorHAnsi" w:cs="Times New Roman"/>
          <w:sz w:val="24"/>
          <w:szCs w:val="24"/>
        </w:rPr>
        <w:t xml:space="preserve">Texas </w:t>
      </w:r>
      <w:r w:rsidR="005A0028" w:rsidRPr="002A7095">
        <w:rPr>
          <w:rFonts w:asciiTheme="majorHAnsi" w:hAnsiTheme="majorHAnsi" w:cs="Times New Roman"/>
          <w:sz w:val="24"/>
          <w:szCs w:val="24"/>
        </w:rPr>
        <w:t>Government Code</w:t>
      </w:r>
      <w:r w:rsidR="006A4D96" w:rsidRPr="002A7095">
        <w:rPr>
          <w:rFonts w:asciiTheme="majorHAnsi" w:hAnsiTheme="majorHAnsi" w:cs="Times New Roman"/>
          <w:sz w:val="24"/>
          <w:szCs w:val="24"/>
        </w:rPr>
        <w:t>,</w:t>
      </w:r>
      <w:r w:rsidR="005A0028" w:rsidRPr="002A7095">
        <w:rPr>
          <w:rFonts w:asciiTheme="majorHAnsi" w:hAnsiTheme="majorHAnsi" w:cs="Times New Roman"/>
          <w:sz w:val="24"/>
          <w:szCs w:val="24"/>
        </w:rPr>
        <w:t xml:space="preserve"> Chapter 404, Subchapter D</w:t>
      </w:r>
      <w:r w:rsidR="00A902C3" w:rsidRPr="002A7095">
        <w:rPr>
          <w:rFonts w:asciiTheme="majorHAnsi" w:hAnsiTheme="majorHAnsi" w:cs="Times New Roman"/>
          <w:sz w:val="24"/>
          <w:szCs w:val="24"/>
        </w:rPr>
        <w:t xml:space="preserve"> and is </w:t>
      </w:r>
      <w:r w:rsidRPr="002A7095">
        <w:rPr>
          <w:rFonts w:asciiTheme="majorHAnsi" w:hAnsiTheme="majorHAnsi" w:cs="Times New Roman"/>
          <w:sz w:val="24"/>
          <w:szCs w:val="24"/>
        </w:rPr>
        <w:t>otherwise qualified and empowered to enter into this Agreement, and hereby acknowledges its acceptance of the terms and provisions hereof; and</w:t>
      </w:r>
    </w:p>
    <w:p w14:paraId="1D8B9749" w14:textId="77777777" w:rsidR="000E5CB3" w:rsidRPr="002A7095" w:rsidRDefault="000E5CB3" w:rsidP="000065D0">
      <w:pPr>
        <w:pStyle w:val="PlainText"/>
        <w:jc w:val="both"/>
        <w:rPr>
          <w:rFonts w:asciiTheme="majorHAnsi" w:hAnsiTheme="majorHAnsi" w:cs="Times New Roman"/>
          <w:sz w:val="24"/>
          <w:szCs w:val="24"/>
        </w:rPr>
      </w:pPr>
    </w:p>
    <w:p w14:paraId="0F37896A" w14:textId="77777777" w:rsidR="006D5995" w:rsidRPr="002A7095" w:rsidRDefault="006D5995" w:rsidP="000065D0">
      <w:pPr>
        <w:pStyle w:val="PlainText"/>
        <w:jc w:val="both"/>
        <w:rPr>
          <w:rFonts w:asciiTheme="majorHAnsi" w:hAnsiTheme="majorHAnsi" w:cs="Times New Roman"/>
          <w:sz w:val="24"/>
          <w:szCs w:val="24"/>
        </w:rPr>
      </w:pPr>
      <w:r w:rsidRPr="002A7095">
        <w:rPr>
          <w:rFonts w:asciiTheme="majorHAnsi" w:hAnsiTheme="majorHAnsi" w:cs="Times New Roman"/>
          <w:sz w:val="24"/>
          <w:szCs w:val="24"/>
        </w:rPr>
        <w:t xml:space="preserve">WHEREAS, a condition of the </w:t>
      </w:r>
      <w:r w:rsidR="000065D0" w:rsidRPr="002A7095">
        <w:rPr>
          <w:rFonts w:asciiTheme="majorHAnsi" w:hAnsiTheme="majorHAnsi" w:cs="Times New Roman"/>
          <w:sz w:val="24"/>
          <w:szCs w:val="24"/>
        </w:rPr>
        <w:t>Obligations</w:t>
      </w:r>
      <w:r w:rsidRPr="002A7095">
        <w:rPr>
          <w:rFonts w:asciiTheme="majorHAnsi" w:hAnsiTheme="majorHAnsi" w:cs="Times New Roman"/>
          <w:sz w:val="24"/>
          <w:szCs w:val="24"/>
        </w:rPr>
        <w:t xml:space="preserve"> is the deposit of the</w:t>
      </w:r>
      <w:r w:rsidR="000065D0" w:rsidRPr="002A7095">
        <w:rPr>
          <w:rFonts w:asciiTheme="majorHAnsi" w:hAnsiTheme="majorHAnsi" w:cs="Times New Roman"/>
          <w:sz w:val="24"/>
          <w:szCs w:val="24"/>
        </w:rPr>
        <w:t xml:space="preserve"> </w:t>
      </w:r>
      <w:r w:rsidRPr="002A7095">
        <w:rPr>
          <w:rFonts w:asciiTheme="majorHAnsi" w:hAnsiTheme="majorHAnsi" w:cs="Times New Roman"/>
          <w:sz w:val="24"/>
          <w:szCs w:val="24"/>
        </w:rPr>
        <w:t xml:space="preserve">proceeds of </w:t>
      </w:r>
      <w:r w:rsidR="002C0DE2" w:rsidRPr="002A7095">
        <w:rPr>
          <w:rFonts w:asciiTheme="majorHAnsi" w:hAnsiTheme="majorHAnsi" w:cs="Times New Roman"/>
          <w:sz w:val="24"/>
          <w:szCs w:val="24"/>
        </w:rPr>
        <w:t>the Obligations (</w:t>
      </w:r>
      <w:r w:rsidR="00F0732D" w:rsidRPr="002A7095">
        <w:rPr>
          <w:rFonts w:asciiTheme="majorHAnsi" w:hAnsiTheme="majorHAnsi" w:cs="Times New Roman"/>
          <w:sz w:val="24"/>
          <w:szCs w:val="24"/>
        </w:rPr>
        <w:t>Proceeds</w:t>
      </w:r>
      <w:r w:rsidR="002C0DE2" w:rsidRPr="002A7095">
        <w:rPr>
          <w:rFonts w:asciiTheme="majorHAnsi" w:hAnsiTheme="majorHAnsi" w:cs="Times New Roman"/>
          <w:sz w:val="24"/>
          <w:szCs w:val="24"/>
        </w:rPr>
        <w:t xml:space="preserve">) </w:t>
      </w:r>
      <w:r w:rsidRPr="002A7095">
        <w:rPr>
          <w:rFonts w:asciiTheme="majorHAnsi" w:hAnsiTheme="majorHAnsi" w:cs="Times New Roman"/>
          <w:sz w:val="24"/>
          <w:szCs w:val="24"/>
        </w:rPr>
        <w:t>in escrow subject to being withdrawn only with the approval of the Executive Administrator or an</w:t>
      </w:r>
      <w:r w:rsidR="008667E5" w:rsidRPr="002A7095">
        <w:rPr>
          <w:rFonts w:asciiTheme="majorHAnsi" w:hAnsiTheme="majorHAnsi" w:cs="Times New Roman"/>
          <w:sz w:val="24"/>
          <w:szCs w:val="24"/>
        </w:rPr>
        <w:t>other designated</w:t>
      </w:r>
      <w:r w:rsidRPr="002A7095">
        <w:rPr>
          <w:rFonts w:asciiTheme="majorHAnsi" w:hAnsiTheme="majorHAnsi" w:cs="Times New Roman"/>
          <w:sz w:val="24"/>
          <w:szCs w:val="24"/>
        </w:rPr>
        <w:t xml:space="preserve"> representative; provided, however, the </w:t>
      </w:r>
      <w:r w:rsidR="002C0DE2" w:rsidRPr="002A7095">
        <w:rPr>
          <w:rFonts w:asciiTheme="majorHAnsi" w:hAnsiTheme="majorHAnsi" w:cs="Times New Roman"/>
          <w:sz w:val="24"/>
          <w:szCs w:val="24"/>
        </w:rPr>
        <w:t xml:space="preserve">Proceeds </w:t>
      </w:r>
      <w:r w:rsidRPr="002A7095">
        <w:rPr>
          <w:rFonts w:asciiTheme="majorHAnsi" w:hAnsiTheme="majorHAnsi" w:cs="Times New Roman"/>
          <w:sz w:val="24"/>
          <w:szCs w:val="24"/>
        </w:rPr>
        <w:t xml:space="preserve">can be transferred to different investments so long as all parties hereto consent to such transfer; </w:t>
      </w:r>
    </w:p>
    <w:p w14:paraId="609F67D5" w14:textId="77777777" w:rsidR="000E5CB3" w:rsidRPr="002A7095" w:rsidRDefault="000E5CB3" w:rsidP="000065D0">
      <w:pPr>
        <w:pStyle w:val="PlainText"/>
        <w:jc w:val="both"/>
        <w:rPr>
          <w:rFonts w:asciiTheme="majorHAnsi" w:hAnsiTheme="majorHAnsi" w:cs="Times New Roman"/>
          <w:sz w:val="24"/>
          <w:szCs w:val="24"/>
        </w:rPr>
      </w:pPr>
    </w:p>
    <w:p w14:paraId="5E5F410A" w14:textId="042B49AD" w:rsidR="000E5CB3" w:rsidRPr="002A7095" w:rsidRDefault="000E5CB3" w:rsidP="000E5CB3">
      <w:pPr>
        <w:pStyle w:val="PlainText"/>
        <w:jc w:val="both"/>
        <w:rPr>
          <w:rFonts w:asciiTheme="majorHAnsi" w:hAnsiTheme="majorHAnsi" w:cs="Times New Roman"/>
          <w:sz w:val="24"/>
          <w:szCs w:val="24"/>
        </w:rPr>
      </w:pPr>
      <w:r w:rsidRPr="002A7095">
        <w:rPr>
          <w:rFonts w:asciiTheme="majorHAnsi" w:hAnsiTheme="majorHAnsi" w:cs="Times New Roman"/>
          <w:sz w:val="24"/>
          <w:szCs w:val="24"/>
        </w:rPr>
        <w:t xml:space="preserve">NOW, THEREFORE, in consideration of the mutual agreements herein contained and in consideration of the amount </w:t>
      </w:r>
      <w:r w:rsidR="00821729" w:rsidRPr="002A7095">
        <w:rPr>
          <w:rFonts w:asciiTheme="majorHAnsi" w:hAnsiTheme="majorHAnsi" w:cs="Times New Roman"/>
          <w:sz w:val="24"/>
          <w:szCs w:val="24"/>
        </w:rPr>
        <w:t xml:space="preserve">of fees </w:t>
      </w:r>
      <w:r w:rsidRPr="002A7095">
        <w:rPr>
          <w:rFonts w:asciiTheme="majorHAnsi" w:hAnsiTheme="majorHAnsi" w:cs="Times New Roman"/>
          <w:sz w:val="24"/>
          <w:szCs w:val="24"/>
        </w:rPr>
        <w:t xml:space="preserve">to be paid by the </w:t>
      </w:r>
      <w:r w:rsidR="00CA7A8D" w:rsidRPr="002A7095">
        <w:rPr>
          <w:rFonts w:asciiTheme="majorHAnsi" w:hAnsiTheme="majorHAnsi" w:cs="Times New Roman"/>
          <w:sz w:val="24"/>
          <w:szCs w:val="24"/>
        </w:rPr>
        <w:t>&lt;&lt;ENTITY&gt;&gt;</w:t>
      </w:r>
      <w:r w:rsidRPr="002A7095">
        <w:rPr>
          <w:rFonts w:asciiTheme="majorHAnsi" w:hAnsiTheme="majorHAnsi" w:cs="Times New Roman"/>
          <w:sz w:val="24"/>
          <w:szCs w:val="24"/>
        </w:rPr>
        <w:t xml:space="preserve"> to the Escrow Agent</w:t>
      </w:r>
      <w:r w:rsidR="002C1191" w:rsidRPr="002A7095">
        <w:rPr>
          <w:rFonts w:asciiTheme="majorHAnsi" w:hAnsiTheme="majorHAnsi" w:cs="Times New Roman"/>
          <w:sz w:val="24"/>
          <w:szCs w:val="24"/>
        </w:rPr>
        <w:t>,</w:t>
      </w:r>
      <w:r w:rsidRPr="002A7095">
        <w:rPr>
          <w:rFonts w:asciiTheme="majorHAnsi" w:hAnsiTheme="majorHAnsi" w:cs="Times New Roman"/>
          <w:sz w:val="24"/>
          <w:szCs w:val="24"/>
        </w:rPr>
        <w:t xml:space="preserve"> as set forth on </w:t>
      </w:r>
      <w:r w:rsidR="0077039B" w:rsidRPr="002A7095">
        <w:rPr>
          <w:rFonts w:asciiTheme="majorHAnsi" w:hAnsiTheme="majorHAnsi" w:cs="Times New Roman"/>
          <w:b/>
          <w:sz w:val="24"/>
          <w:szCs w:val="24"/>
        </w:rPr>
        <w:t>EXHIBIT A</w:t>
      </w:r>
      <w:r w:rsidRPr="002A7095">
        <w:rPr>
          <w:rFonts w:asciiTheme="majorHAnsi" w:hAnsiTheme="majorHAnsi" w:cs="Times New Roman"/>
          <w:sz w:val="24"/>
          <w:szCs w:val="24"/>
        </w:rPr>
        <w:t xml:space="preserve">, the receipt </w:t>
      </w:r>
      <w:r w:rsidR="002C1191" w:rsidRPr="002A7095">
        <w:rPr>
          <w:rFonts w:asciiTheme="majorHAnsi" w:hAnsiTheme="majorHAnsi" w:cs="Times New Roman"/>
          <w:sz w:val="24"/>
          <w:szCs w:val="24"/>
        </w:rPr>
        <w:t xml:space="preserve">of which </w:t>
      </w:r>
      <w:r w:rsidRPr="002A7095">
        <w:rPr>
          <w:rFonts w:asciiTheme="majorHAnsi" w:hAnsiTheme="majorHAnsi" w:cs="Times New Roman"/>
          <w:sz w:val="24"/>
          <w:szCs w:val="24"/>
        </w:rPr>
        <w:t xml:space="preserve">is hereby acknowledged, and in order to secure the delivery of the </w:t>
      </w:r>
      <w:r w:rsidR="00A97BA9" w:rsidRPr="002A7095">
        <w:rPr>
          <w:rFonts w:asciiTheme="majorHAnsi" w:hAnsiTheme="majorHAnsi" w:cs="Times New Roman"/>
          <w:sz w:val="24"/>
          <w:szCs w:val="24"/>
        </w:rPr>
        <w:t>Obligations</w:t>
      </w:r>
      <w:r w:rsidRPr="002A7095">
        <w:rPr>
          <w:rFonts w:asciiTheme="majorHAnsi" w:hAnsiTheme="majorHAnsi" w:cs="Times New Roman"/>
          <w:sz w:val="24"/>
          <w:szCs w:val="24"/>
        </w:rPr>
        <w:t>, the parties hereto mutually undertake, promise</w:t>
      </w:r>
      <w:r w:rsidR="0087195F">
        <w:rPr>
          <w:rFonts w:asciiTheme="majorHAnsi" w:hAnsiTheme="majorHAnsi" w:cs="Times New Roman"/>
          <w:sz w:val="24"/>
          <w:szCs w:val="24"/>
        </w:rPr>
        <w:t>,</w:t>
      </w:r>
      <w:r w:rsidRPr="002A7095">
        <w:rPr>
          <w:rFonts w:asciiTheme="majorHAnsi" w:hAnsiTheme="majorHAnsi" w:cs="Times New Roman"/>
          <w:sz w:val="24"/>
          <w:szCs w:val="24"/>
        </w:rPr>
        <w:t xml:space="preserve"> and agree for themselves, their respective representatives </w:t>
      </w:r>
      <w:r w:rsidR="00A826E7" w:rsidRPr="002A7095">
        <w:rPr>
          <w:rFonts w:asciiTheme="majorHAnsi" w:hAnsiTheme="majorHAnsi" w:cs="Times New Roman"/>
          <w:sz w:val="24"/>
          <w:szCs w:val="24"/>
        </w:rPr>
        <w:t xml:space="preserve">and </w:t>
      </w:r>
      <w:r w:rsidRPr="002A7095">
        <w:rPr>
          <w:rFonts w:asciiTheme="majorHAnsi" w:hAnsiTheme="majorHAnsi" w:cs="Times New Roman"/>
          <w:sz w:val="24"/>
          <w:szCs w:val="24"/>
        </w:rPr>
        <w:t xml:space="preserve">successors, as follows: </w:t>
      </w:r>
    </w:p>
    <w:p w14:paraId="074EF8F3" w14:textId="77777777" w:rsidR="000E5CB3" w:rsidRPr="002A7095" w:rsidRDefault="000E5CB3" w:rsidP="000065D0">
      <w:pPr>
        <w:pStyle w:val="PlainText"/>
        <w:jc w:val="both"/>
        <w:rPr>
          <w:rFonts w:asciiTheme="majorHAnsi" w:hAnsiTheme="majorHAnsi" w:cs="Times New Roman"/>
          <w:sz w:val="24"/>
          <w:szCs w:val="24"/>
        </w:rPr>
      </w:pPr>
    </w:p>
    <w:p w14:paraId="7BB12D5C" w14:textId="77777777" w:rsidR="005C3F87" w:rsidRPr="002A7095" w:rsidRDefault="006D5995" w:rsidP="005C3F87">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1:</w:t>
      </w:r>
      <w:r w:rsidRPr="002A7095">
        <w:rPr>
          <w:rFonts w:asciiTheme="majorHAnsi" w:hAnsiTheme="majorHAnsi" w:cs="Times New Roman"/>
          <w:sz w:val="24"/>
          <w:szCs w:val="24"/>
        </w:rPr>
        <w:t xml:space="preserve"> </w:t>
      </w:r>
      <w:r w:rsidR="00A444CB" w:rsidRPr="002A7095">
        <w:rPr>
          <w:rFonts w:asciiTheme="majorHAnsi" w:hAnsiTheme="majorHAnsi" w:cs="Times New Roman"/>
          <w:b/>
          <w:sz w:val="24"/>
          <w:szCs w:val="24"/>
        </w:rPr>
        <w:t>ESCROW ACCOUNT</w:t>
      </w:r>
      <w:r w:rsidR="00AC76DD" w:rsidRPr="002A7095">
        <w:rPr>
          <w:rFonts w:asciiTheme="majorHAnsi" w:hAnsiTheme="majorHAnsi" w:cs="Times New Roman"/>
          <w:b/>
          <w:sz w:val="24"/>
          <w:szCs w:val="24"/>
        </w:rPr>
        <w:t>(S)</w:t>
      </w:r>
      <w:r w:rsidR="00A444CB"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Upon the delivery of the </w:t>
      </w:r>
      <w:r w:rsidR="000065D0" w:rsidRPr="002A7095">
        <w:rPr>
          <w:rFonts w:asciiTheme="majorHAnsi" w:hAnsiTheme="majorHAnsi" w:cs="Times New Roman"/>
          <w:sz w:val="24"/>
          <w:szCs w:val="24"/>
        </w:rPr>
        <w:t>Obligations</w:t>
      </w:r>
      <w:r w:rsidRPr="002A7095">
        <w:rPr>
          <w:rFonts w:asciiTheme="majorHAnsi" w:hAnsiTheme="majorHAnsi" w:cs="Times New Roman"/>
          <w:sz w:val="24"/>
          <w:szCs w:val="24"/>
        </w:rPr>
        <w:t xml:space="preserve"> described above, </w:t>
      </w:r>
      <w:r w:rsidR="002C0DE2" w:rsidRPr="002A7095">
        <w:rPr>
          <w:rFonts w:asciiTheme="majorHAnsi" w:hAnsiTheme="majorHAnsi" w:cs="Times New Roman"/>
          <w:sz w:val="24"/>
          <w:szCs w:val="24"/>
        </w:rPr>
        <w:t>the P</w:t>
      </w:r>
      <w:r w:rsidRPr="002A7095">
        <w:rPr>
          <w:rFonts w:asciiTheme="majorHAnsi" w:hAnsiTheme="majorHAnsi" w:cs="Times New Roman"/>
          <w:sz w:val="24"/>
          <w:szCs w:val="24"/>
        </w:rPr>
        <w:t xml:space="preserve">roceeds </w:t>
      </w:r>
      <w:r w:rsidR="00A33325" w:rsidRPr="002A7095">
        <w:rPr>
          <w:rFonts w:asciiTheme="majorHAnsi" w:hAnsiTheme="majorHAnsi" w:cs="Times New Roman"/>
          <w:sz w:val="24"/>
          <w:szCs w:val="24"/>
        </w:rPr>
        <w:t xml:space="preserve">identified under TWDB </w:t>
      </w:r>
      <w:r w:rsidR="00516431" w:rsidRPr="002A7095">
        <w:rPr>
          <w:rFonts w:asciiTheme="majorHAnsi" w:hAnsiTheme="majorHAnsi" w:cs="Times New Roman"/>
          <w:sz w:val="24"/>
          <w:szCs w:val="24"/>
        </w:rPr>
        <w:t xml:space="preserve">Commitment Number(s) </w:t>
      </w:r>
      <w:r w:rsidR="00A33325" w:rsidRPr="002A7095">
        <w:rPr>
          <w:rFonts w:asciiTheme="majorHAnsi" w:hAnsiTheme="majorHAnsi" w:cs="Times New Roman"/>
          <w:sz w:val="24"/>
          <w:szCs w:val="24"/>
        </w:rPr>
        <w:t>&lt;&lt;COMMITMENT NO</w:t>
      </w:r>
      <w:r w:rsidR="007C1195" w:rsidRPr="002A7095">
        <w:rPr>
          <w:rFonts w:asciiTheme="majorHAnsi" w:hAnsiTheme="majorHAnsi" w:cs="Times New Roman"/>
          <w:sz w:val="24"/>
          <w:szCs w:val="24"/>
        </w:rPr>
        <w:t>(S)</w:t>
      </w:r>
      <w:r w:rsidR="006A4D96" w:rsidRPr="002A7095">
        <w:rPr>
          <w:rFonts w:asciiTheme="majorHAnsi" w:hAnsiTheme="majorHAnsi" w:cs="Times New Roman"/>
          <w:sz w:val="24"/>
          <w:szCs w:val="24"/>
        </w:rPr>
        <w:t>.</w:t>
      </w:r>
      <w:r w:rsidR="00A33325" w:rsidRPr="002A7095">
        <w:rPr>
          <w:rFonts w:asciiTheme="majorHAnsi" w:hAnsiTheme="majorHAnsi" w:cs="Times New Roman"/>
          <w:sz w:val="24"/>
          <w:szCs w:val="24"/>
        </w:rPr>
        <w:t xml:space="preserve">&gt;&gt; </w:t>
      </w:r>
      <w:r w:rsidRPr="002A7095">
        <w:rPr>
          <w:rFonts w:asciiTheme="majorHAnsi" w:hAnsiTheme="majorHAnsi" w:cs="Times New Roman"/>
          <w:sz w:val="24"/>
          <w:szCs w:val="24"/>
        </w:rPr>
        <w:t>shall be deposited to the credit of a special escrow account</w:t>
      </w:r>
      <w:r w:rsidR="00DC44B7" w:rsidRPr="002A7095">
        <w:rPr>
          <w:rFonts w:asciiTheme="majorHAnsi" w:hAnsiTheme="majorHAnsi" w:cs="Times New Roman"/>
          <w:sz w:val="24"/>
          <w:szCs w:val="24"/>
        </w:rPr>
        <w:t>(s)</w:t>
      </w:r>
      <w:r w:rsidRPr="002A7095">
        <w:rPr>
          <w:rFonts w:asciiTheme="majorHAnsi" w:hAnsiTheme="majorHAnsi" w:cs="Times New Roman"/>
          <w:sz w:val="24"/>
          <w:szCs w:val="24"/>
        </w:rPr>
        <w:t xml:space="preserve"> </w:t>
      </w:r>
      <w:r w:rsidR="00BE7E92" w:rsidRPr="002A7095">
        <w:rPr>
          <w:rFonts w:asciiTheme="majorHAnsi" w:hAnsiTheme="majorHAnsi" w:cs="Times New Roman"/>
          <w:sz w:val="24"/>
          <w:szCs w:val="24"/>
        </w:rPr>
        <w:t>or escrow subaccount</w:t>
      </w:r>
      <w:r w:rsidR="00AC76DD" w:rsidRPr="002A7095">
        <w:rPr>
          <w:rFonts w:asciiTheme="majorHAnsi" w:hAnsiTheme="majorHAnsi" w:cs="Times New Roman"/>
          <w:sz w:val="24"/>
          <w:szCs w:val="24"/>
        </w:rPr>
        <w:t>(s)</w:t>
      </w:r>
      <w:r w:rsidR="00516431" w:rsidRPr="002A7095">
        <w:rPr>
          <w:rFonts w:asciiTheme="majorHAnsi" w:hAnsiTheme="majorHAnsi" w:cs="Times New Roman"/>
          <w:sz w:val="24"/>
          <w:szCs w:val="24"/>
        </w:rPr>
        <w:t xml:space="preserve"> </w:t>
      </w:r>
      <w:r w:rsidR="00BE7E92" w:rsidRPr="002A7095">
        <w:rPr>
          <w:rFonts w:asciiTheme="majorHAnsi" w:hAnsiTheme="majorHAnsi" w:cs="Times New Roman"/>
          <w:sz w:val="24"/>
          <w:szCs w:val="24"/>
        </w:rPr>
        <w:t>(</w:t>
      </w:r>
      <w:r w:rsidR="00F0732D" w:rsidRPr="002A7095">
        <w:rPr>
          <w:rFonts w:asciiTheme="majorHAnsi" w:hAnsiTheme="majorHAnsi" w:cs="Times New Roman"/>
          <w:sz w:val="24"/>
          <w:szCs w:val="24"/>
        </w:rPr>
        <w:t>Escrow Account(s)</w:t>
      </w:r>
      <w:r w:rsidR="00BE7E92" w:rsidRPr="002A7095">
        <w:rPr>
          <w:rFonts w:asciiTheme="majorHAnsi" w:hAnsiTheme="majorHAnsi" w:cs="Times New Roman"/>
          <w:sz w:val="24"/>
          <w:szCs w:val="24"/>
        </w:rPr>
        <w:t xml:space="preserve">) </w:t>
      </w:r>
      <w:r w:rsidRPr="002A7095">
        <w:rPr>
          <w:rFonts w:asciiTheme="majorHAnsi" w:hAnsiTheme="majorHAnsi" w:cs="Times New Roman"/>
          <w:sz w:val="24"/>
          <w:szCs w:val="24"/>
        </w:rPr>
        <w:t xml:space="preserve">maintained at the </w:t>
      </w:r>
      <w:r w:rsidR="00821729" w:rsidRPr="002A7095">
        <w:rPr>
          <w:rFonts w:asciiTheme="majorHAnsi" w:hAnsiTheme="majorHAnsi" w:cs="Times New Roman"/>
          <w:sz w:val="24"/>
          <w:szCs w:val="24"/>
        </w:rPr>
        <w:t xml:space="preserve">Escrow Agent </w:t>
      </w:r>
      <w:r w:rsidRPr="002A7095">
        <w:rPr>
          <w:rFonts w:asciiTheme="majorHAnsi" w:hAnsiTheme="majorHAnsi" w:cs="Times New Roman"/>
          <w:sz w:val="24"/>
          <w:szCs w:val="24"/>
        </w:rPr>
        <w:t xml:space="preserve">on behalf of the </w:t>
      </w:r>
      <w:r w:rsidR="00CA7A8D" w:rsidRPr="002A7095">
        <w:rPr>
          <w:rFonts w:asciiTheme="majorHAnsi" w:hAnsiTheme="majorHAnsi" w:cs="Times New Roman"/>
          <w:sz w:val="24"/>
          <w:szCs w:val="24"/>
        </w:rPr>
        <w:t>&lt;&lt;ENTITY&gt;&gt;</w:t>
      </w:r>
      <w:r w:rsidRPr="002A7095">
        <w:rPr>
          <w:rFonts w:asciiTheme="majorHAnsi" w:hAnsiTheme="majorHAnsi" w:cs="Times New Roman"/>
          <w:sz w:val="24"/>
          <w:szCs w:val="24"/>
        </w:rPr>
        <w:t xml:space="preserve"> and the TWDB</w:t>
      </w:r>
      <w:r w:rsidR="005C3F87" w:rsidRPr="002A7095">
        <w:rPr>
          <w:rFonts w:asciiTheme="majorHAnsi" w:hAnsiTheme="majorHAnsi" w:cs="Times New Roman"/>
          <w:sz w:val="24"/>
          <w:szCs w:val="24"/>
        </w:rPr>
        <w:t xml:space="preserve"> and shall not be commingled with </w:t>
      </w:r>
      <w:r w:rsidR="00BE7E92" w:rsidRPr="002A7095">
        <w:rPr>
          <w:rFonts w:asciiTheme="majorHAnsi" w:hAnsiTheme="majorHAnsi" w:cs="Times New Roman"/>
          <w:sz w:val="24"/>
          <w:szCs w:val="24"/>
        </w:rPr>
        <w:t xml:space="preserve">any </w:t>
      </w:r>
      <w:r w:rsidR="005C3F87" w:rsidRPr="002A7095">
        <w:rPr>
          <w:rFonts w:asciiTheme="majorHAnsi" w:hAnsiTheme="majorHAnsi" w:cs="Times New Roman"/>
          <w:sz w:val="24"/>
          <w:szCs w:val="24"/>
        </w:rPr>
        <w:t xml:space="preserve">other accounts or </w:t>
      </w:r>
      <w:r w:rsidR="009066FA" w:rsidRPr="002A7095">
        <w:rPr>
          <w:rFonts w:asciiTheme="majorHAnsi" w:hAnsiTheme="majorHAnsi" w:cs="Times New Roman"/>
          <w:sz w:val="24"/>
          <w:szCs w:val="24"/>
        </w:rPr>
        <w:t xml:space="preserve">with any other proceeds or </w:t>
      </w:r>
      <w:r w:rsidR="005C3F87" w:rsidRPr="002A7095">
        <w:rPr>
          <w:rFonts w:asciiTheme="majorHAnsi" w:hAnsiTheme="majorHAnsi" w:cs="Times New Roman"/>
          <w:sz w:val="24"/>
          <w:szCs w:val="24"/>
        </w:rPr>
        <w:t>funds.</w:t>
      </w:r>
      <w:r w:rsidR="00F868FD">
        <w:rPr>
          <w:rFonts w:asciiTheme="majorHAnsi" w:hAnsiTheme="majorHAnsi" w:cs="Times New Roman"/>
          <w:sz w:val="24"/>
          <w:szCs w:val="24"/>
        </w:rPr>
        <w:t xml:space="preserve"> </w:t>
      </w:r>
      <w:r w:rsidR="005C3F87" w:rsidRPr="002A7095">
        <w:rPr>
          <w:rFonts w:asciiTheme="majorHAnsi" w:hAnsiTheme="majorHAnsi" w:cs="Times New Roman"/>
          <w:sz w:val="24"/>
          <w:szCs w:val="24"/>
        </w:rPr>
        <w:t xml:space="preserve">The </w:t>
      </w:r>
      <w:r w:rsidR="002C0DE2" w:rsidRPr="002A7095">
        <w:rPr>
          <w:rFonts w:asciiTheme="majorHAnsi" w:hAnsiTheme="majorHAnsi" w:cs="Times New Roman"/>
          <w:sz w:val="24"/>
          <w:szCs w:val="24"/>
        </w:rPr>
        <w:t xml:space="preserve">Proceeds </w:t>
      </w:r>
      <w:r w:rsidR="005C3F87" w:rsidRPr="002A7095">
        <w:rPr>
          <w:rFonts w:asciiTheme="majorHAnsi" w:hAnsiTheme="majorHAnsi" w:cs="Times New Roman"/>
          <w:sz w:val="24"/>
          <w:szCs w:val="24"/>
        </w:rPr>
        <w:t xml:space="preserve">received by the Escrow Agent under this Agreement shall not be considered as a banking deposit by the </w:t>
      </w:r>
      <w:r w:rsidR="00CA7A8D" w:rsidRPr="002A7095">
        <w:rPr>
          <w:rFonts w:asciiTheme="majorHAnsi" w:hAnsiTheme="majorHAnsi" w:cs="Times New Roman"/>
          <w:sz w:val="24"/>
          <w:szCs w:val="24"/>
        </w:rPr>
        <w:t>&lt;&lt;ENTITY&gt;&gt;</w:t>
      </w:r>
      <w:r w:rsidR="005C3F87" w:rsidRPr="002A7095">
        <w:rPr>
          <w:rFonts w:asciiTheme="majorHAnsi" w:hAnsiTheme="majorHAnsi" w:cs="Times New Roman"/>
          <w:sz w:val="24"/>
          <w:szCs w:val="24"/>
        </w:rPr>
        <w:t xml:space="preserve">, and the Escrow Agent shall have no right to title with respect thereto except as Escrow Agent under the terms of this Agreement. </w:t>
      </w:r>
    </w:p>
    <w:p w14:paraId="57260D45" w14:textId="77777777" w:rsidR="005C3F87" w:rsidRPr="002A7095" w:rsidRDefault="005C3F87" w:rsidP="005C3F87">
      <w:pPr>
        <w:pStyle w:val="PlainText"/>
        <w:jc w:val="both"/>
        <w:rPr>
          <w:rFonts w:asciiTheme="majorHAnsi" w:hAnsiTheme="majorHAnsi" w:cs="Times New Roman"/>
          <w:sz w:val="24"/>
          <w:szCs w:val="24"/>
        </w:rPr>
      </w:pPr>
    </w:p>
    <w:p w14:paraId="69D7EACD" w14:textId="75853853" w:rsidR="005C3F87" w:rsidRPr="002A7095" w:rsidRDefault="00E4783B" w:rsidP="005C3F87">
      <w:pPr>
        <w:pStyle w:val="PlainText"/>
        <w:jc w:val="both"/>
        <w:rPr>
          <w:rFonts w:asciiTheme="majorHAnsi" w:hAnsiTheme="majorHAnsi" w:cs="Times New Roman"/>
          <w:sz w:val="24"/>
          <w:szCs w:val="24"/>
        </w:rPr>
      </w:pPr>
      <w:r w:rsidRPr="00F0732D">
        <w:rPr>
          <w:rFonts w:ascii="Times New Roman" w:hAnsi="Times New Roman" w:cs="Times New Roman"/>
          <w:sz w:val="24"/>
          <w:szCs w:val="24"/>
        </w:rPr>
        <w:lastRenderedPageBreak/>
        <w:t>The Escrow Account(s) shall be entitled “&lt;&lt;NAME OF ENTITY&gt;&gt;, &lt;&lt;</w:t>
      </w:r>
      <w:r w:rsidRPr="00085AA3">
        <w:rPr>
          <w:rFonts w:ascii="Times New Roman" w:hAnsi="Times New Roman" w:cs="Times New Roman"/>
          <w:sz w:val="24"/>
          <w:szCs w:val="24"/>
          <w:highlight w:val="cyan"/>
        </w:rPr>
        <w:t>[BONDS/CERTIFICATES OF OBLIGATION]</w:t>
      </w:r>
      <w:r w:rsidRPr="00085AA3">
        <w:rPr>
          <w:rFonts w:ascii="Times New Roman" w:hAnsi="Times New Roman" w:cs="Times New Roman"/>
          <w:sz w:val="24"/>
          <w:szCs w:val="24"/>
        </w:rPr>
        <w:t xml:space="preserve"> </w:t>
      </w:r>
      <w:r w:rsidRPr="00946353">
        <w:rPr>
          <w:rFonts w:ascii="Times New Roman" w:hAnsi="Times New Roman" w:cs="Times New Roman"/>
          <w:sz w:val="24"/>
          <w:szCs w:val="24"/>
        </w:rPr>
        <w:t>OR</w:t>
      </w:r>
      <w:r w:rsidRPr="00085AA3">
        <w:rPr>
          <w:rFonts w:ascii="Times New Roman" w:hAnsi="Times New Roman" w:cs="Times New Roman"/>
          <w:sz w:val="24"/>
          <w:szCs w:val="24"/>
        </w:rPr>
        <w:t xml:space="preserve"> </w:t>
      </w:r>
      <w:r w:rsidRPr="00D41D2F">
        <w:rPr>
          <w:rFonts w:ascii="Times New Roman" w:hAnsi="Times New Roman" w:cs="Times New Roman"/>
          <w:sz w:val="24"/>
          <w:szCs w:val="24"/>
          <w:highlight w:val="yellow"/>
        </w:rPr>
        <w:t xml:space="preserve">[NAME OF </w:t>
      </w:r>
      <w:r>
        <w:rPr>
          <w:rFonts w:ascii="Times New Roman" w:hAnsi="Times New Roman" w:cs="Times New Roman"/>
          <w:sz w:val="24"/>
          <w:szCs w:val="24"/>
          <w:highlight w:val="yellow"/>
        </w:rPr>
        <w:t>LOAN</w:t>
      </w:r>
      <w:r w:rsidRPr="00D41D2F">
        <w:rPr>
          <w:rFonts w:ascii="Times New Roman" w:hAnsi="Times New Roman" w:cs="Times New Roman"/>
          <w:sz w:val="24"/>
          <w:szCs w:val="24"/>
          <w:highlight w:val="yellow"/>
        </w:rPr>
        <w:t xml:space="preserve"> AGREEMENT AND PROMISSORY NOTE/</w:t>
      </w:r>
      <w:r>
        <w:rPr>
          <w:rFonts w:ascii="Times New Roman" w:hAnsi="Times New Roman" w:cs="Times New Roman"/>
          <w:sz w:val="24"/>
          <w:szCs w:val="24"/>
          <w:highlight w:val="yellow"/>
        </w:rPr>
        <w:t>PRINCIPAL</w:t>
      </w:r>
      <w:r w:rsidRPr="00D41D2F">
        <w:rPr>
          <w:rFonts w:ascii="Times New Roman" w:hAnsi="Times New Roman" w:cs="Times New Roman"/>
          <w:sz w:val="24"/>
          <w:szCs w:val="24"/>
          <w:highlight w:val="yellow"/>
        </w:rPr>
        <w:t xml:space="preserve"> FORGIVENESS AGREEMENT/GRANT AGREEMENT]</w:t>
      </w:r>
      <w:r w:rsidRPr="00F0732D">
        <w:rPr>
          <w:rFonts w:ascii="Times New Roman" w:hAnsi="Times New Roman" w:cs="Times New Roman"/>
          <w:sz w:val="24"/>
          <w:szCs w:val="24"/>
        </w:rPr>
        <w:t>&gt;&gt;, Texas Water Development Board &lt;&lt;COMMITMENT NO.&gt;&gt; Escrow Account”</w:t>
      </w:r>
      <w:r>
        <w:rPr>
          <w:rFonts w:ascii="Times New Roman" w:hAnsi="Times New Roman" w:cs="Times New Roman"/>
          <w:sz w:val="24"/>
          <w:szCs w:val="24"/>
        </w:rPr>
        <w:t xml:space="preserve"> </w:t>
      </w:r>
      <w:r w:rsidR="005C3F87" w:rsidRPr="002A7095">
        <w:rPr>
          <w:rFonts w:asciiTheme="majorHAnsi" w:hAnsiTheme="majorHAnsi" w:cs="Times New Roman"/>
          <w:sz w:val="24"/>
          <w:szCs w:val="24"/>
        </w:rPr>
        <w:t>and s</w:t>
      </w:r>
      <w:r w:rsidR="000E5CB3" w:rsidRPr="002A7095">
        <w:rPr>
          <w:rFonts w:asciiTheme="majorHAnsi" w:hAnsiTheme="majorHAnsi" w:cs="Times New Roman"/>
          <w:sz w:val="24"/>
          <w:szCs w:val="24"/>
        </w:rPr>
        <w:t xml:space="preserve">hall not be subject to warrants, drafts or checks drawn by the </w:t>
      </w:r>
      <w:r w:rsidR="00CA7A8D" w:rsidRPr="002A7095">
        <w:rPr>
          <w:rFonts w:asciiTheme="majorHAnsi" w:hAnsiTheme="majorHAnsi" w:cs="Times New Roman"/>
          <w:sz w:val="24"/>
          <w:szCs w:val="24"/>
        </w:rPr>
        <w:t>&lt;&lt;ENTITY&gt;&gt;</w:t>
      </w:r>
      <w:r w:rsidR="000E5CB3" w:rsidRPr="002A7095">
        <w:rPr>
          <w:rFonts w:asciiTheme="majorHAnsi" w:hAnsiTheme="majorHAnsi" w:cs="Times New Roman"/>
          <w:sz w:val="24"/>
          <w:szCs w:val="24"/>
        </w:rPr>
        <w:t xml:space="preserve"> but shall be disbursed or withdrawn to pay the costs of the </w:t>
      </w:r>
      <w:r w:rsidR="00F91EEE" w:rsidRPr="002A7095">
        <w:rPr>
          <w:rFonts w:asciiTheme="majorHAnsi" w:hAnsiTheme="majorHAnsi" w:cs="Times New Roman"/>
          <w:sz w:val="24"/>
          <w:szCs w:val="24"/>
        </w:rPr>
        <w:t>P</w:t>
      </w:r>
      <w:r w:rsidR="000E5CB3" w:rsidRPr="002A7095">
        <w:rPr>
          <w:rFonts w:asciiTheme="majorHAnsi" w:hAnsiTheme="majorHAnsi" w:cs="Times New Roman"/>
          <w:sz w:val="24"/>
          <w:szCs w:val="24"/>
        </w:rPr>
        <w:t xml:space="preserve">roject for which the </w:t>
      </w:r>
      <w:r w:rsidR="00A826E7" w:rsidRPr="002A7095">
        <w:rPr>
          <w:rFonts w:asciiTheme="majorHAnsi" w:hAnsiTheme="majorHAnsi" w:cs="Times New Roman"/>
          <w:sz w:val="24"/>
          <w:szCs w:val="24"/>
        </w:rPr>
        <w:t>Obligations</w:t>
      </w:r>
      <w:r w:rsidR="000E5CB3" w:rsidRPr="002A7095">
        <w:rPr>
          <w:rFonts w:asciiTheme="majorHAnsi" w:hAnsiTheme="majorHAnsi" w:cs="Times New Roman"/>
          <w:sz w:val="24"/>
          <w:szCs w:val="24"/>
        </w:rPr>
        <w:t xml:space="preserve"> were issued </w:t>
      </w:r>
      <w:r w:rsidR="00C5049E" w:rsidRPr="002A7095">
        <w:rPr>
          <w:rFonts w:asciiTheme="majorHAnsi" w:hAnsiTheme="majorHAnsi" w:cs="Times New Roman"/>
          <w:sz w:val="24"/>
          <w:szCs w:val="24"/>
        </w:rPr>
        <w:t>or other purposes</w:t>
      </w:r>
      <w:r w:rsidR="000E5CB3" w:rsidRPr="002A7095">
        <w:rPr>
          <w:rFonts w:asciiTheme="majorHAnsi" w:hAnsiTheme="majorHAnsi" w:cs="Times New Roman"/>
          <w:sz w:val="24"/>
          <w:szCs w:val="24"/>
        </w:rPr>
        <w:t xml:space="preserve"> in accordance with the </w:t>
      </w:r>
      <w:r w:rsidR="00D41D2F" w:rsidRPr="002A7095">
        <w:rPr>
          <w:rFonts w:asciiTheme="majorHAnsi" w:hAnsiTheme="majorHAnsi" w:cs="Times New Roman"/>
          <w:sz w:val="24"/>
          <w:szCs w:val="24"/>
          <w:highlight w:val="cyan"/>
        </w:rPr>
        <w:t>[Ordinance/Resolution/Order]</w:t>
      </w:r>
      <w:r w:rsidR="00085AA3" w:rsidRPr="002A7095">
        <w:rPr>
          <w:rFonts w:asciiTheme="majorHAnsi" w:hAnsiTheme="majorHAnsi" w:cs="Times New Roman"/>
          <w:sz w:val="24"/>
          <w:szCs w:val="24"/>
        </w:rPr>
        <w:t xml:space="preserve"> </w:t>
      </w:r>
      <w:r w:rsidR="00085AA3" w:rsidRPr="00946353">
        <w:rPr>
          <w:rFonts w:asciiTheme="majorHAnsi" w:hAnsiTheme="majorHAnsi" w:cs="Times New Roman"/>
          <w:sz w:val="24"/>
          <w:szCs w:val="24"/>
        </w:rPr>
        <w:t>OR</w:t>
      </w:r>
      <w:r w:rsidR="00D41D2F" w:rsidRPr="002A7095">
        <w:rPr>
          <w:rFonts w:asciiTheme="majorHAnsi" w:hAnsiTheme="majorHAnsi" w:cs="Times New Roman"/>
          <w:sz w:val="24"/>
          <w:szCs w:val="24"/>
        </w:rPr>
        <w:t xml:space="preserve"> </w:t>
      </w:r>
      <w:r w:rsidR="00B819EC" w:rsidRPr="002A7095">
        <w:rPr>
          <w:rFonts w:asciiTheme="majorHAnsi" w:hAnsiTheme="majorHAnsi" w:cs="Times New Roman"/>
          <w:sz w:val="24"/>
          <w:szCs w:val="24"/>
          <w:highlight w:val="yellow"/>
        </w:rPr>
        <w:t>[</w:t>
      </w:r>
      <w:r w:rsidR="00394BBB" w:rsidRPr="002A7095">
        <w:rPr>
          <w:rFonts w:asciiTheme="majorHAnsi" w:hAnsiTheme="majorHAnsi" w:cs="Times New Roman"/>
          <w:sz w:val="24"/>
          <w:szCs w:val="24"/>
          <w:highlight w:val="yellow"/>
        </w:rPr>
        <w:t>Loan</w:t>
      </w:r>
      <w:r w:rsidR="00B819EC" w:rsidRPr="002A7095">
        <w:rPr>
          <w:rFonts w:asciiTheme="majorHAnsi" w:hAnsiTheme="majorHAnsi" w:cs="Times New Roman"/>
          <w:sz w:val="24"/>
          <w:szCs w:val="24"/>
          <w:highlight w:val="yellow"/>
        </w:rPr>
        <w:t xml:space="preserve"> Agreement</w:t>
      </w:r>
      <w:r w:rsidR="00AC76DD" w:rsidRPr="002A7095">
        <w:rPr>
          <w:rFonts w:asciiTheme="majorHAnsi" w:hAnsiTheme="majorHAnsi" w:cs="Times New Roman"/>
          <w:sz w:val="24"/>
          <w:szCs w:val="24"/>
          <w:highlight w:val="yellow"/>
        </w:rPr>
        <w:t>/</w:t>
      </w:r>
      <w:r w:rsidR="00394BBB" w:rsidRPr="002A7095">
        <w:rPr>
          <w:rFonts w:asciiTheme="majorHAnsi" w:hAnsiTheme="majorHAnsi" w:cs="Times New Roman"/>
          <w:sz w:val="24"/>
          <w:szCs w:val="24"/>
          <w:highlight w:val="yellow"/>
        </w:rPr>
        <w:t>Principal</w:t>
      </w:r>
      <w:r w:rsidR="00AC76DD" w:rsidRPr="002A7095">
        <w:rPr>
          <w:rFonts w:asciiTheme="majorHAnsi" w:hAnsiTheme="majorHAnsi" w:cs="Times New Roman"/>
          <w:sz w:val="24"/>
          <w:szCs w:val="24"/>
          <w:highlight w:val="yellow"/>
        </w:rPr>
        <w:t xml:space="preserve"> Forgiveness Agreement/Grant Agreement</w:t>
      </w:r>
      <w:r w:rsidR="00B819EC" w:rsidRPr="002A7095">
        <w:rPr>
          <w:rFonts w:asciiTheme="majorHAnsi" w:hAnsiTheme="majorHAnsi" w:cs="Times New Roman"/>
          <w:sz w:val="24"/>
          <w:szCs w:val="24"/>
          <w:highlight w:val="yellow"/>
        </w:rPr>
        <w:t>]</w:t>
      </w:r>
      <w:r w:rsidR="000E5CB3" w:rsidRPr="002A7095">
        <w:rPr>
          <w:rFonts w:asciiTheme="majorHAnsi" w:hAnsiTheme="majorHAnsi" w:cs="Times New Roman"/>
          <w:sz w:val="24"/>
          <w:szCs w:val="24"/>
        </w:rPr>
        <w:t xml:space="preserve"> and solely upon written authorization from the Executive Administrator or </w:t>
      </w:r>
      <w:r w:rsidR="005C3F87" w:rsidRPr="002A7095">
        <w:rPr>
          <w:rFonts w:asciiTheme="majorHAnsi" w:hAnsiTheme="majorHAnsi" w:cs="Times New Roman"/>
          <w:sz w:val="24"/>
          <w:szCs w:val="24"/>
        </w:rPr>
        <w:t>his</w:t>
      </w:r>
      <w:r w:rsidR="00E75558" w:rsidRPr="002A7095">
        <w:rPr>
          <w:rFonts w:asciiTheme="majorHAnsi" w:hAnsiTheme="majorHAnsi" w:cs="Times New Roman"/>
          <w:sz w:val="24"/>
          <w:szCs w:val="24"/>
        </w:rPr>
        <w:t>/her</w:t>
      </w:r>
      <w:r w:rsidR="000E5CB3" w:rsidRPr="002A7095">
        <w:rPr>
          <w:rFonts w:asciiTheme="majorHAnsi" w:hAnsiTheme="majorHAnsi" w:cs="Times New Roman"/>
          <w:sz w:val="24"/>
          <w:szCs w:val="24"/>
        </w:rPr>
        <w:t xml:space="preserve"> </w:t>
      </w:r>
      <w:r w:rsidR="008667E5" w:rsidRPr="002A7095">
        <w:rPr>
          <w:rFonts w:asciiTheme="majorHAnsi" w:hAnsiTheme="majorHAnsi" w:cs="Times New Roman"/>
          <w:sz w:val="24"/>
          <w:szCs w:val="24"/>
        </w:rPr>
        <w:t>designated</w:t>
      </w:r>
      <w:r w:rsidR="000E5CB3" w:rsidRPr="002A7095">
        <w:rPr>
          <w:rFonts w:asciiTheme="majorHAnsi" w:hAnsiTheme="majorHAnsi" w:cs="Times New Roman"/>
          <w:sz w:val="24"/>
          <w:szCs w:val="24"/>
        </w:rPr>
        <w:t xml:space="preserve"> representative.</w:t>
      </w:r>
      <w:r w:rsidR="00F868FD">
        <w:rPr>
          <w:rFonts w:asciiTheme="majorHAnsi" w:hAnsiTheme="majorHAnsi" w:cs="Times New Roman"/>
          <w:sz w:val="24"/>
          <w:szCs w:val="24"/>
        </w:rPr>
        <w:t xml:space="preserve"> </w:t>
      </w:r>
      <w:bookmarkStart w:id="0" w:name="_BPDCI4"/>
      <w:r w:rsidR="004E2ECF" w:rsidRPr="002A7095">
        <w:rPr>
          <w:rFonts w:asciiTheme="majorHAnsi" w:hAnsiTheme="majorHAnsi" w:cs="Times New Roman"/>
          <w:sz w:val="24"/>
          <w:szCs w:val="24"/>
        </w:rPr>
        <w:t xml:space="preserve">The </w:t>
      </w:r>
      <w:r w:rsidR="00F0732D" w:rsidRPr="002A7095">
        <w:rPr>
          <w:rFonts w:asciiTheme="majorHAnsi" w:hAnsiTheme="majorHAnsi" w:cs="Times New Roman"/>
          <w:sz w:val="24"/>
          <w:szCs w:val="24"/>
        </w:rPr>
        <w:t xml:space="preserve">Escrow Agent </w:t>
      </w:r>
      <w:r w:rsidR="004E2ECF" w:rsidRPr="002A7095">
        <w:rPr>
          <w:rFonts w:asciiTheme="majorHAnsi" w:hAnsiTheme="majorHAnsi" w:cs="Times New Roman"/>
          <w:sz w:val="24"/>
          <w:szCs w:val="24"/>
        </w:rPr>
        <w:t xml:space="preserve">shall </w:t>
      </w:r>
      <w:r w:rsidR="00A40776" w:rsidRPr="002A7095">
        <w:rPr>
          <w:rFonts w:asciiTheme="majorHAnsi" w:hAnsiTheme="majorHAnsi" w:cs="Times New Roman"/>
          <w:sz w:val="24"/>
          <w:szCs w:val="24"/>
        </w:rPr>
        <w:t xml:space="preserve">provide </w:t>
      </w:r>
      <w:r w:rsidR="004E2ECF" w:rsidRPr="002A7095">
        <w:rPr>
          <w:rFonts w:asciiTheme="majorHAnsi" w:hAnsiTheme="majorHAnsi" w:cs="Times New Roman"/>
          <w:sz w:val="24"/>
          <w:szCs w:val="24"/>
        </w:rPr>
        <w:t xml:space="preserve">to the </w:t>
      </w:r>
      <w:r w:rsidR="00CA7A8D" w:rsidRPr="002A7095">
        <w:rPr>
          <w:rFonts w:asciiTheme="majorHAnsi" w:hAnsiTheme="majorHAnsi" w:cs="Times New Roman"/>
          <w:sz w:val="24"/>
          <w:szCs w:val="24"/>
        </w:rPr>
        <w:t>&lt;&lt;ENTITY&gt;&gt;</w:t>
      </w:r>
      <w:r w:rsidR="004E2ECF" w:rsidRPr="002A7095">
        <w:rPr>
          <w:rFonts w:asciiTheme="majorHAnsi" w:hAnsiTheme="majorHAnsi" w:cs="Times New Roman"/>
          <w:sz w:val="24"/>
          <w:szCs w:val="24"/>
        </w:rPr>
        <w:t xml:space="preserve"> and to the TWDB the </w:t>
      </w:r>
      <w:r w:rsidR="00AC76DD" w:rsidRPr="002A7095">
        <w:rPr>
          <w:rFonts w:asciiTheme="majorHAnsi" w:hAnsiTheme="majorHAnsi" w:cs="Times New Roman"/>
          <w:sz w:val="24"/>
          <w:szCs w:val="24"/>
        </w:rPr>
        <w:t>Escrow Account(s)</w:t>
      </w:r>
      <w:r w:rsidR="004E2ECF" w:rsidRPr="002A7095">
        <w:rPr>
          <w:rFonts w:asciiTheme="majorHAnsi" w:hAnsiTheme="majorHAnsi" w:cs="Times New Roman"/>
          <w:sz w:val="24"/>
          <w:szCs w:val="24"/>
        </w:rPr>
        <w:t xml:space="preserve"> bank statements </w:t>
      </w:r>
      <w:r w:rsidR="00A40776" w:rsidRPr="002A7095">
        <w:rPr>
          <w:rFonts w:asciiTheme="majorHAnsi" w:hAnsiTheme="majorHAnsi" w:cs="Times New Roman"/>
          <w:sz w:val="24"/>
          <w:szCs w:val="24"/>
        </w:rPr>
        <w:t>upon request</w:t>
      </w:r>
      <w:r w:rsidR="004E2ECF" w:rsidRPr="002A7095">
        <w:rPr>
          <w:rFonts w:asciiTheme="majorHAnsi" w:hAnsiTheme="majorHAnsi" w:cs="Times New Roman"/>
          <w:sz w:val="24"/>
          <w:szCs w:val="24"/>
        </w:rPr>
        <w:t>.</w:t>
      </w:r>
      <w:bookmarkEnd w:id="0"/>
      <w:r w:rsidR="00F868FD">
        <w:rPr>
          <w:rFonts w:asciiTheme="majorHAnsi" w:hAnsiTheme="majorHAnsi" w:cs="Times New Roman"/>
          <w:sz w:val="24"/>
          <w:szCs w:val="24"/>
        </w:rPr>
        <w:t xml:space="preserve"> </w:t>
      </w:r>
    </w:p>
    <w:p w14:paraId="1B57B967" w14:textId="77777777" w:rsidR="005C3F87" w:rsidRPr="002A7095" w:rsidRDefault="005C3F87" w:rsidP="005C3F87">
      <w:pPr>
        <w:pStyle w:val="PlainText"/>
        <w:jc w:val="both"/>
        <w:rPr>
          <w:rFonts w:asciiTheme="majorHAnsi" w:hAnsiTheme="majorHAnsi" w:cs="Times New Roman"/>
          <w:sz w:val="24"/>
          <w:szCs w:val="24"/>
        </w:rPr>
      </w:pPr>
    </w:p>
    <w:p w14:paraId="0F7072B9" w14:textId="77777777" w:rsidR="003F5FBC" w:rsidRPr="002A7095" w:rsidRDefault="005C3F87" w:rsidP="003F5FBC">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2:</w:t>
      </w:r>
      <w:r w:rsidR="00F868FD">
        <w:rPr>
          <w:rFonts w:asciiTheme="majorHAnsi" w:hAnsiTheme="majorHAnsi" w:cs="Times New Roman"/>
          <w:sz w:val="24"/>
          <w:szCs w:val="24"/>
        </w:rPr>
        <w:t xml:space="preserve"> </w:t>
      </w:r>
      <w:r w:rsidR="00FD6D04" w:rsidRPr="002A7095">
        <w:rPr>
          <w:rFonts w:asciiTheme="majorHAnsi" w:hAnsiTheme="majorHAnsi" w:cs="Times New Roman"/>
          <w:b/>
          <w:sz w:val="24"/>
          <w:szCs w:val="24"/>
        </w:rPr>
        <w:t>COLLATERAL</w:t>
      </w:r>
      <w:r w:rsidR="00A444CB" w:rsidRPr="002A7095">
        <w:rPr>
          <w:rFonts w:asciiTheme="majorHAnsi" w:hAnsiTheme="majorHAnsi" w:cs="Times New Roman"/>
          <w:b/>
          <w:sz w:val="24"/>
          <w:szCs w:val="24"/>
        </w:rPr>
        <w:t>.</w:t>
      </w:r>
      <w:r w:rsidR="00F868FD">
        <w:rPr>
          <w:rFonts w:asciiTheme="majorHAnsi" w:hAnsiTheme="majorHAnsi" w:cs="Times New Roman"/>
          <w:sz w:val="24"/>
          <w:szCs w:val="24"/>
        </w:rPr>
        <w:t xml:space="preserve"> </w:t>
      </w:r>
      <w:r w:rsidR="003F5FBC" w:rsidRPr="002A7095">
        <w:rPr>
          <w:rFonts w:asciiTheme="majorHAnsi" w:hAnsiTheme="majorHAnsi" w:cs="Times New Roman"/>
          <w:sz w:val="24"/>
          <w:szCs w:val="24"/>
        </w:rPr>
        <w:t xml:space="preserve">All cash deposited to the credit of such </w:t>
      </w:r>
      <w:r w:rsidR="00AC76DD" w:rsidRPr="002A7095">
        <w:rPr>
          <w:rFonts w:asciiTheme="majorHAnsi" w:hAnsiTheme="majorHAnsi" w:cs="Times New Roman"/>
          <w:sz w:val="24"/>
          <w:szCs w:val="24"/>
        </w:rPr>
        <w:t>Escrow Account(s)</w:t>
      </w:r>
      <w:r w:rsidR="003F5FBC" w:rsidRPr="002A7095">
        <w:rPr>
          <w:rFonts w:asciiTheme="majorHAnsi" w:hAnsiTheme="majorHAnsi" w:cs="Times New Roman"/>
          <w:sz w:val="24"/>
          <w:szCs w:val="24"/>
        </w:rPr>
        <w:t xml:space="preserve"> </w:t>
      </w:r>
      <w:r w:rsidR="00314889" w:rsidRPr="002A7095">
        <w:rPr>
          <w:rFonts w:asciiTheme="majorHAnsi" w:hAnsiTheme="majorHAnsi" w:cs="Times New Roman"/>
          <w:sz w:val="24"/>
          <w:szCs w:val="24"/>
        </w:rPr>
        <w:t xml:space="preserve">and any accrued interest </w:t>
      </w:r>
      <w:r w:rsidR="003F5FBC" w:rsidRPr="002A7095">
        <w:rPr>
          <w:rFonts w:asciiTheme="majorHAnsi" w:hAnsiTheme="majorHAnsi" w:cs="Times New Roman"/>
          <w:sz w:val="24"/>
          <w:szCs w:val="24"/>
        </w:rPr>
        <w:t xml:space="preserve">in excess of the amounts insured by the FDIC and remaining uninvested under the terms of this Agreement shall be continuously secured by a valid pledge of direct obligations of the United States of America </w:t>
      </w:r>
      <w:r w:rsidR="00314889" w:rsidRPr="002A7095">
        <w:rPr>
          <w:rFonts w:asciiTheme="majorHAnsi" w:hAnsiTheme="majorHAnsi" w:cs="Times New Roman"/>
          <w:sz w:val="24"/>
          <w:szCs w:val="24"/>
        </w:rPr>
        <w:t xml:space="preserve">or other collateral meeting the requirements of the Public Funds Collateral Act, </w:t>
      </w:r>
      <w:r w:rsidR="00F0732D" w:rsidRPr="002A7095">
        <w:rPr>
          <w:rFonts w:asciiTheme="majorHAnsi" w:hAnsiTheme="majorHAnsi" w:cs="Times New Roman"/>
          <w:sz w:val="24"/>
          <w:szCs w:val="24"/>
        </w:rPr>
        <w:t xml:space="preserve">Texas Government Code, </w:t>
      </w:r>
      <w:r w:rsidR="00314889" w:rsidRPr="002A7095">
        <w:rPr>
          <w:rFonts w:asciiTheme="majorHAnsi" w:hAnsiTheme="majorHAnsi" w:cs="Times New Roman"/>
          <w:sz w:val="24"/>
          <w:szCs w:val="24"/>
        </w:rPr>
        <w:t>Chapter 2257</w:t>
      </w:r>
      <w:r w:rsidR="003F5FBC" w:rsidRPr="002A7095">
        <w:rPr>
          <w:rFonts w:asciiTheme="majorHAnsi" w:hAnsiTheme="majorHAnsi" w:cs="Times New Roman"/>
          <w:sz w:val="24"/>
          <w:szCs w:val="24"/>
        </w:rPr>
        <w:t xml:space="preserve">. </w:t>
      </w:r>
    </w:p>
    <w:p w14:paraId="67EDCF90" w14:textId="77777777" w:rsidR="00D4716D" w:rsidRPr="002A7095" w:rsidRDefault="00D4716D" w:rsidP="003F5FBC">
      <w:pPr>
        <w:pStyle w:val="PlainText"/>
        <w:jc w:val="both"/>
        <w:rPr>
          <w:rFonts w:asciiTheme="majorHAnsi" w:hAnsiTheme="majorHAnsi" w:cs="Times New Roman"/>
          <w:sz w:val="24"/>
          <w:szCs w:val="24"/>
        </w:rPr>
      </w:pPr>
    </w:p>
    <w:p w14:paraId="2940B589" w14:textId="77777777" w:rsidR="00D4716D" w:rsidRPr="002A7095" w:rsidRDefault="00D4716D" w:rsidP="00D4716D">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3:</w:t>
      </w:r>
      <w:r w:rsidRPr="002A7095">
        <w:rPr>
          <w:rFonts w:asciiTheme="majorHAnsi" w:hAnsiTheme="majorHAnsi" w:cs="Times New Roman"/>
          <w:sz w:val="24"/>
          <w:szCs w:val="24"/>
        </w:rPr>
        <w:t xml:space="preserve"> </w:t>
      </w:r>
      <w:r w:rsidR="00FD6D04" w:rsidRPr="002A7095">
        <w:rPr>
          <w:rFonts w:asciiTheme="majorHAnsi" w:hAnsiTheme="majorHAnsi" w:cs="Times New Roman"/>
          <w:b/>
          <w:sz w:val="24"/>
          <w:szCs w:val="24"/>
        </w:rPr>
        <w:t>INVESTMENTS</w:t>
      </w:r>
      <w:r w:rsidR="00A444CB" w:rsidRPr="002A7095">
        <w:rPr>
          <w:rFonts w:asciiTheme="majorHAnsi" w:hAnsiTheme="majorHAnsi" w:cs="Times New Roman"/>
          <w:b/>
          <w:sz w:val="24"/>
          <w:szCs w:val="24"/>
        </w:rPr>
        <w:t>.</w:t>
      </w:r>
      <w:r w:rsidR="00A444CB" w:rsidRPr="002A7095">
        <w:rPr>
          <w:rFonts w:asciiTheme="majorHAnsi" w:hAnsiTheme="majorHAnsi" w:cs="Times New Roman"/>
          <w:sz w:val="24"/>
          <w:szCs w:val="24"/>
        </w:rPr>
        <w:t xml:space="preserve"> </w:t>
      </w:r>
      <w:r w:rsidRPr="002A7095">
        <w:rPr>
          <w:rFonts w:asciiTheme="majorHAnsi" w:hAnsiTheme="majorHAnsi" w:cs="Times New Roman"/>
          <w:sz w:val="24"/>
          <w:szCs w:val="24"/>
        </w:rPr>
        <w:t xml:space="preserve">While </w:t>
      </w:r>
      <w:r w:rsidR="002C0DE2" w:rsidRPr="002A7095">
        <w:rPr>
          <w:rFonts w:asciiTheme="majorHAnsi" w:hAnsiTheme="majorHAnsi" w:cs="Times New Roman"/>
          <w:sz w:val="24"/>
          <w:szCs w:val="24"/>
        </w:rPr>
        <w:t xml:space="preserve">the Proceeds </w:t>
      </w:r>
      <w:r w:rsidRPr="002A7095">
        <w:rPr>
          <w:rFonts w:asciiTheme="majorHAnsi" w:hAnsiTheme="majorHAnsi" w:cs="Times New Roman"/>
          <w:sz w:val="24"/>
          <w:szCs w:val="24"/>
        </w:rPr>
        <w:t xml:space="preserve">are held in escrow, the </w:t>
      </w:r>
      <w:r w:rsidR="00F0732D" w:rsidRPr="002A7095">
        <w:rPr>
          <w:rFonts w:asciiTheme="majorHAnsi" w:hAnsiTheme="majorHAnsi" w:cs="Times New Roman"/>
          <w:sz w:val="24"/>
          <w:szCs w:val="24"/>
        </w:rPr>
        <w:t xml:space="preserve">Escrow Agent </w:t>
      </w:r>
      <w:r w:rsidRPr="002A7095">
        <w:rPr>
          <w:rFonts w:asciiTheme="majorHAnsi" w:hAnsiTheme="majorHAnsi" w:cs="Times New Roman"/>
          <w:sz w:val="24"/>
          <w:szCs w:val="24"/>
        </w:rPr>
        <w:t xml:space="preserve">shall only invest escrowed </w:t>
      </w:r>
      <w:r w:rsidR="002C0DE2" w:rsidRPr="002A7095">
        <w:rPr>
          <w:rFonts w:asciiTheme="majorHAnsi" w:hAnsiTheme="majorHAnsi" w:cs="Times New Roman"/>
          <w:sz w:val="24"/>
          <w:szCs w:val="24"/>
        </w:rPr>
        <w:t xml:space="preserve">Proceeds </w:t>
      </w:r>
      <w:r w:rsidRPr="002A7095">
        <w:rPr>
          <w:rFonts w:asciiTheme="majorHAnsi" w:hAnsiTheme="majorHAnsi" w:cs="Times New Roman"/>
          <w:sz w:val="24"/>
          <w:szCs w:val="24"/>
        </w:rPr>
        <w:t xml:space="preserve">in investments that are authorized by the Public Funds Investment Act, </w:t>
      </w:r>
      <w:r w:rsidR="00F0732D" w:rsidRPr="002A7095">
        <w:rPr>
          <w:rFonts w:asciiTheme="majorHAnsi" w:hAnsiTheme="majorHAnsi" w:cs="Times New Roman"/>
          <w:sz w:val="24"/>
          <w:szCs w:val="24"/>
        </w:rPr>
        <w:t xml:space="preserve">Texas Government Code, </w:t>
      </w:r>
      <w:r w:rsidRPr="002A7095">
        <w:rPr>
          <w:rFonts w:asciiTheme="majorHAnsi" w:hAnsiTheme="majorHAnsi" w:cs="Times New Roman"/>
          <w:sz w:val="24"/>
          <w:szCs w:val="24"/>
        </w:rPr>
        <w:t>Chapter 2256</w:t>
      </w:r>
      <w:r w:rsidR="00F0732D" w:rsidRPr="002A7095">
        <w:rPr>
          <w:rFonts w:asciiTheme="majorHAnsi" w:hAnsiTheme="majorHAnsi" w:cs="Times New Roman"/>
          <w:sz w:val="24"/>
          <w:szCs w:val="24"/>
        </w:rPr>
        <w:t xml:space="preserve"> (PFIA)</w:t>
      </w:r>
      <w:r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It is the </w:t>
      </w:r>
      <w:r w:rsidR="00CA7A8D" w:rsidRPr="002A7095">
        <w:rPr>
          <w:rFonts w:asciiTheme="majorHAnsi" w:hAnsiTheme="majorHAnsi" w:cs="Times New Roman"/>
          <w:sz w:val="24"/>
          <w:szCs w:val="24"/>
        </w:rPr>
        <w:t>&lt;&lt;ENTITY&gt;&gt;</w:t>
      </w:r>
      <w:r w:rsidRPr="002A7095">
        <w:rPr>
          <w:rFonts w:asciiTheme="majorHAnsi" w:hAnsiTheme="majorHAnsi" w:cs="Times New Roman"/>
          <w:sz w:val="24"/>
          <w:szCs w:val="24"/>
        </w:rPr>
        <w:t xml:space="preserve">’s responsibility to direct the Escrow Agent to invest all public funds in a manner that is consistent not only with the </w:t>
      </w:r>
      <w:r w:rsidR="00F0732D" w:rsidRPr="002A7095">
        <w:rPr>
          <w:rFonts w:asciiTheme="majorHAnsi" w:hAnsiTheme="majorHAnsi" w:cs="Times New Roman"/>
          <w:sz w:val="24"/>
          <w:szCs w:val="24"/>
        </w:rPr>
        <w:t>PFIA</w:t>
      </w:r>
      <w:r w:rsidRPr="002A7095">
        <w:rPr>
          <w:rFonts w:asciiTheme="majorHAnsi" w:hAnsiTheme="majorHAnsi" w:cs="Times New Roman"/>
          <w:sz w:val="24"/>
          <w:szCs w:val="24"/>
        </w:rPr>
        <w:t xml:space="preserve"> but also with its own written investment policy.</w:t>
      </w:r>
    </w:p>
    <w:p w14:paraId="328103AA" w14:textId="77777777" w:rsidR="00D4716D" w:rsidRPr="002A7095" w:rsidRDefault="00D4716D" w:rsidP="003F5FBC">
      <w:pPr>
        <w:pStyle w:val="PlainText"/>
        <w:jc w:val="both"/>
        <w:rPr>
          <w:rFonts w:asciiTheme="majorHAnsi" w:hAnsiTheme="majorHAnsi" w:cs="Times New Roman"/>
          <w:sz w:val="24"/>
          <w:szCs w:val="24"/>
        </w:rPr>
      </w:pPr>
    </w:p>
    <w:p w14:paraId="1A7661C2" w14:textId="77777777" w:rsidR="0072445E" w:rsidRPr="002A7095" w:rsidRDefault="006D5995" w:rsidP="000065D0">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 xml:space="preserve">SECTION </w:t>
      </w:r>
      <w:r w:rsidR="00D4716D" w:rsidRPr="002A7095">
        <w:rPr>
          <w:rFonts w:asciiTheme="majorHAnsi" w:hAnsiTheme="majorHAnsi" w:cs="Times New Roman"/>
          <w:b/>
          <w:sz w:val="24"/>
          <w:szCs w:val="24"/>
        </w:rPr>
        <w:t>4</w:t>
      </w:r>
      <w:r w:rsidRPr="002A7095">
        <w:rPr>
          <w:rFonts w:asciiTheme="majorHAnsi" w:hAnsiTheme="majorHAnsi" w:cs="Times New Roman"/>
          <w:b/>
          <w:sz w:val="24"/>
          <w:szCs w:val="24"/>
        </w:rPr>
        <w:t>:</w:t>
      </w:r>
      <w:r w:rsidRPr="002A7095">
        <w:rPr>
          <w:rFonts w:asciiTheme="majorHAnsi" w:hAnsiTheme="majorHAnsi" w:cs="Times New Roman"/>
          <w:sz w:val="24"/>
          <w:szCs w:val="24"/>
        </w:rPr>
        <w:t xml:space="preserve"> </w:t>
      </w:r>
      <w:r w:rsidR="00A444CB" w:rsidRPr="002A7095">
        <w:rPr>
          <w:rFonts w:asciiTheme="majorHAnsi" w:hAnsiTheme="majorHAnsi" w:cs="Times New Roman"/>
          <w:b/>
          <w:sz w:val="24"/>
          <w:szCs w:val="24"/>
        </w:rPr>
        <w:t>DISBURSEMENTS.</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The </w:t>
      </w:r>
      <w:r w:rsidR="00821729" w:rsidRPr="002A7095">
        <w:rPr>
          <w:rFonts w:asciiTheme="majorHAnsi" w:hAnsiTheme="majorHAnsi" w:cs="Times New Roman"/>
          <w:sz w:val="24"/>
          <w:szCs w:val="24"/>
        </w:rPr>
        <w:t xml:space="preserve">Escrow Agent </w:t>
      </w:r>
      <w:r w:rsidRPr="002A7095">
        <w:rPr>
          <w:rFonts w:asciiTheme="majorHAnsi" w:hAnsiTheme="majorHAnsi" w:cs="Times New Roman"/>
          <w:sz w:val="24"/>
          <w:szCs w:val="24"/>
        </w:rPr>
        <w:t xml:space="preserve">shall not honor any disbursement from </w:t>
      </w:r>
      <w:r w:rsidR="005C3F87" w:rsidRPr="002A7095">
        <w:rPr>
          <w:rFonts w:asciiTheme="majorHAnsi" w:hAnsiTheme="majorHAnsi" w:cs="Times New Roman"/>
          <w:sz w:val="24"/>
          <w:szCs w:val="24"/>
        </w:rPr>
        <w:t xml:space="preserve">the </w:t>
      </w:r>
      <w:r w:rsidR="00AC76DD" w:rsidRPr="002A7095">
        <w:rPr>
          <w:rFonts w:asciiTheme="majorHAnsi" w:hAnsiTheme="majorHAnsi" w:cs="Times New Roman"/>
          <w:sz w:val="24"/>
          <w:szCs w:val="24"/>
        </w:rPr>
        <w:t>Escrow Account(s)</w:t>
      </w:r>
      <w:r w:rsidR="00336625" w:rsidRPr="002A7095">
        <w:rPr>
          <w:rFonts w:asciiTheme="majorHAnsi" w:hAnsiTheme="majorHAnsi" w:cs="Times New Roman"/>
          <w:sz w:val="24"/>
          <w:szCs w:val="24"/>
        </w:rPr>
        <w:t xml:space="preserve">, or </w:t>
      </w:r>
      <w:r w:rsidR="005C3F87" w:rsidRPr="002A7095">
        <w:rPr>
          <w:rFonts w:asciiTheme="majorHAnsi" w:hAnsiTheme="majorHAnsi" w:cs="Times New Roman"/>
          <w:sz w:val="24"/>
          <w:szCs w:val="24"/>
        </w:rPr>
        <w:t xml:space="preserve">any </w:t>
      </w:r>
      <w:r w:rsidR="00336625" w:rsidRPr="002A7095">
        <w:rPr>
          <w:rFonts w:asciiTheme="majorHAnsi" w:hAnsiTheme="majorHAnsi" w:cs="Times New Roman"/>
          <w:sz w:val="24"/>
          <w:szCs w:val="24"/>
        </w:rPr>
        <w:t>portion thereof</w:t>
      </w:r>
      <w:r w:rsidR="00C43B4A" w:rsidRPr="002A7095">
        <w:rPr>
          <w:rFonts w:asciiTheme="majorHAnsi" w:hAnsiTheme="majorHAnsi" w:cs="Times New Roman"/>
          <w:sz w:val="24"/>
          <w:szCs w:val="24"/>
        </w:rPr>
        <w:t>,</w:t>
      </w:r>
      <w:r w:rsidR="00336625" w:rsidRPr="002A7095">
        <w:rPr>
          <w:rFonts w:asciiTheme="majorHAnsi" w:hAnsiTheme="majorHAnsi" w:cs="Times New Roman"/>
          <w:sz w:val="24"/>
          <w:szCs w:val="24"/>
        </w:rPr>
        <w:t xml:space="preserve"> </w:t>
      </w:r>
      <w:r w:rsidRPr="002A7095">
        <w:rPr>
          <w:rFonts w:asciiTheme="majorHAnsi" w:hAnsiTheme="majorHAnsi" w:cs="Times New Roman"/>
          <w:sz w:val="24"/>
          <w:szCs w:val="24"/>
        </w:rPr>
        <w:t>unless and</w:t>
      </w:r>
      <w:r w:rsidR="000065D0" w:rsidRPr="002A7095">
        <w:rPr>
          <w:rFonts w:asciiTheme="majorHAnsi" w:hAnsiTheme="majorHAnsi" w:cs="Times New Roman"/>
          <w:sz w:val="24"/>
          <w:szCs w:val="24"/>
        </w:rPr>
        <w:t xml:space="preserve"> </w:t>
      </w:r>
      <w:r w:rsidRPr="002A7095">
        <w:rPr>
          <w:rFonts w:asciiTheme="majorHAnsi" w:hAnsiTheme="majorHAnsi" w:cs="Times New Roman"/>
          <w:sz w:val="24"/>
          <w:szCs w:val="24"/>
        </w:rPr>
        <w:t>until it has been supplied with written approval and consent by the Executive Administrator</w:t>
      </w:r>
      <w:r w:rsidR="00F0732D" w:rsidRPr="002A7095">
        <w:rPr>
          <w:rFonts w:asciiTheme="majorHAnsi" w:hAnsiTheme="majorHAnsi" w:cs="Times New Roman"/>
          <w:sz w:val="24"/>
          <w:szCs w:val="24"/>
        </w:rPr>
        <w:t xml:space="preserve"> or </w:t>
      </w:r>
      <w:r w:rsidR="0077039B" w:rsidRPr="002A7095">
        <w:rPr>
          <w:rFonts w:asciiTheme="majorHAnsi" w:hAnsiTheme="majorHAnsi" w:cs="Times New Roman"/>
          <w:sz w:val="24"/>
          <w:szCs w:val="24"/>
        </w:rPr>
        <w:t xml:space="preserve">his/her </w:t>
      </w:r>
      <w:r w:rsidR="00F0732D" w:rsidRPr="002A7095">
        <w:rPr>
          <w:rFonts w:asciiTheme="majorHAnsi" w:hAnsiTheme="majorHAnsi" w:cs="Times New Roman"/>
          <w:sz w:val="24"/>
          <w:szCs w:val="24"/>
        </w:rPr>
        <w:t>designated representative</w:t>
      </w:r>
      <w:r w:rsidRPr="002A7095">
        <w:rPr>
          <w:rFonts w:asciiTheme="majorHAnsi" w:hAnsiTheme="majorHAnsi" w:cs="Times New Roman"/>
          <w:sz w:val="24"/>
          <w:szCs w:val="24"/>
        </w:rPr>
        <w:t xml:space="preserve">. </w:t>
      </w:r>
      <w:r w:rsidR="00A826E7" w:rsidRPr="002A7095">
        <w:rPr>
          <w:rFonts w:asciiTheme="majorHAnsi" w:hAnsiTheme="majorHAnsi" w:cs="Times New Roman"/>
          <w:sz w:val="24"/>
          <w:szCs w:val="24"/>
        </w:rPr>
        <w:t>However, n</w:t>
      </w:r>
      <w:r w:rsidRPr="002A7095">
        <w:rPr>
          <w:rFonts w:asciiTheme="majorHAnsi" w:hAnsiTheme="majorHAnsi" w:cs="Times New Roman"/>
          <w:sz w:val="24"/>
          <w:szCs w:val="24"/>
        </w:rPr>
        <w:t xml:space="preserve">o written approval and consent by the Executive Administrator shall be required if the disbursement involves transferring </w:t>
      </w:r>
      <w:r w:rsidR="00736358" w:rsidRPr="002A7095">
        <w:rPr>
          <w:rFonts w:asciiTheme="majorHAnsi" w:hAnsiTheme="majorHAnsi" w:cs="Times New Roman"/>
          <w:sz w:val="24"/>
          <w:szCs w:val="24"/>
        </w:rPr>
        <w:t xml:space="preserve">Proceeds </w:t>
      </w:r>
      <w:r w:rsidRPr="002A7095">
        <w:rPr>
          <w:rFonts w:asciiTheme="majorHAnsi" w:hAnsiTheme="majorHAnsi" w:cs="Times New Roman"/>
          <w:sz w:val="24"/>
          <w:szCs w:val="24"/>
        </w:rPr>
        <w:t>from one investment to another</w:t>
      </w:r>
      <w:r w:rsidR="00A40776" w:rsidRPr="002A7095">
        <w:rPr>
          <w:rFonts w:asciiTheme="majorHAnsi" w:hAnsiTheme="majorHAnsi" w:cs="Times New Roman"/>
          <w:sz w:val="24"/>
          <w:szCs w:val="24"/>
        </w:rPr>
        <w:t xml:space="preserve"> within the Escrow Account(s)</w:t>
      </w:r>
      <w:r w:rsidR="00C43B4A" w:rsidRPr="002A7095">
        <w:rPr>
          <w:rFonts w:asciiTheme="majorHAnsi" w:hAnsiTheme="majorHAnsi" w:cs="Times New Roman"/>
          <w:sz w:val="24"/>
          <w:szCs w:val="24"/>
        </w:rPr>
        <w:t xml:space="preserve"> provided that all such investments </w:t>
      </w:r>
      <w:r w:rsidR="005F4E28" w:rsidRPr="002A7095">
        <w:rPr>
          <w:rFonts w:asciiTheme="majorHAnsi" w:hAnsiTheme="majorHAnsi" w:cs="Times New Roman"/>
          <w:sz w:val="24"/>
          <w:szCs w:val="24"/>
        </w:rPr>
        <w:t>are consistent with</w:t>
      </w:r>
      <w:r w:rsidR="00C43B4A" w:rsidRPr="002A7095">
        <w:rPr>
          <w:rFonts w:asciiTheme="majorHAnsi" w:hAnsiTheme="majorHAnsi" w:cs="Times New Roman"/>
          <w:sz w:val="24"/>
          <w:szCs w:val="24"/>
        </w:rPr>
        <w:t xml:space="preserve"> the </w:t>
      </w:r>
      <w:r w:rsidR="006A4D96" w:rsidRPr="002A7095">
        <w:rPr>
          <w:rFonts w:asciiTheme="majorHAnsi" w:hAnsiTheme="majorHAnsi" w:cs="Times New Roman"/>
          <w:sz w:val="24"/>
          <w:szCs w:val="24"/>
        </w:rPr>
        <w:t xml:space="preserve">PFIA </w:t>
      </w:r>
      <w:r w:rsidR="00C43B4A" w:rsidRPr="002A7095">
        <w:rPr>
          <w:rFonts w:asciiTheme="majorHAnsi" w:hAnsiTheme="majorHAnsi" w:cs="Times New Roman"/>
          <w:sz w:val="24"/>
          <w:szCs w:val="24"/>
        </w:rPr>
        <w:t>requirements</w:t>
      </w:r>
      <w:r w:rsidR="00D4716D" w:rsidRPr="002A7095">
        <w:rPr>
          <w:rFonts w:asciiTheme="majorHAnsi" w:hAnsiTheme="majorHAnsi" w:cs="Times New Roman"/>
          <w:sz w:val="24"/>
          <w:szCs w:val="24"/>
        </w:rPr>
        <w:t>.</w:t>
      </w:r>
      <w:r w:rsidR="00C43B4A" w:rsidRPr="002A7095">
        <w:rPr>
          <w:rFonts w:asciiTheme="majorHAnsi" w:hAnsiTheme="majorHAnsi" w:cs="Times New Roman"/>
          <w:sz w:val="24"/>
          <w:szCs w:val="24"/>
        </w:rPr>
        <w:t xml:space="preserve"> </w:t>
      </w:r>
    </w:p>
    <w:p w14:paraId="4A911084" w14:textId="77777777" w:rsidR="00D4716D" w:rsidRPr="002A7095" w:rsidRDefault="00D4716D" w:rsidP="000065D0">
      <w:pPr>
        <w:pStyle w:val="PlainText"/>
        <w:jc w:val="both"/>
        <w:rPr>
          <w:rFonts w:asciiTheme="majorHAnsi" w:hAnsiTheme="majorHAnsi" w:cs="Times New Roman"/>
          <w:sz w:val="24"/>
          <w:szCs w:val="24"/>
        </w:rPr>
      </w:pPr>
    </w:p>
    <w:p w14:paraId="3A3364E8" w14:textId="15EE87D8" w:rsidR="00D4716D" w:rsidRPr="002A7095" w:rsidRDefault="00D4716D" w:rsidP="00D4716D">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5:</w:t>
      </w:r>
      <w:r w:rsidRPr="002A7095">
        <w:rPr>
          <w:rFonts w:asciiTheme="majorHAnsi" w:hAnsiTheme="majorHAnsi" w:cs="Times New Roman"/>
          <w:sz w:val="24"/>
          <w:szCs w:val="24"/>
        </w:rPr>
        <w:t xml:space="preserve"> </w:t>
      </w:r>
      <w:r w:rsidR="00A444CB" w:rsidRPr="002A7095">
        <w:rPr>
          <w:rFonts w:asciiTheme="majorHAnsi" w:hAnsiTheme="majorHAnsi" w:cs="Times New Roman"/>
          <w:b/>
          <w:sz w:val="24"/>
          <w:szCs w:val="24"/>
        </w:rPr>
        <w:t>UNEXPENDED FUNDS.</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Any </w:t>
      </w:r>
      <w:r w:rsidR="00736358" w:rsidRPr="002A7095">
        <w:rPr>
          <w:rFonts w:asciiTheme="majorHAnsi" w:hAnsiTheme="majorHAnsi" w:cs="Times New Roman"/>
          <w:sz w:val="24"/>
          <w:szCs w:val="24"/>
        </w:rPr>
        <w:t xml:space="preserve">Proceeds </w:t>
      </w:r>
      <w:r w:rsidRPr="002A7095">
        <w:rPr>
          <w:rFonts w:asciiTheme="majorHAnsi" w:hAnsiTheme="majorHAnsi" w:cs="Times New Roman"/>
          <w:sz w:val="24"/>
          <w:szCs w:val="24"/>
        </w:rPr>
        <w:t xml:space="preserve">remaining unexpended in the </w:t>
      </w:r>
      <w:r w:rsidR="00AC76DD" w:rsidRPr="002A7095">
        <w:rPr>
          <w:rFonts w:asciiTheme="majorHAnsi" w:hAnsiTheme="majorHAnsi" w:cs="Times New Roman"/>
          <w:sz w:val="24"/>
          <w:szCs w:val="24"/>
        </w:rPr>
        <w:t>Escrow Account(s)</w:t>
      </w:r>
      <w:r w:rsidRPr="002A7095">
        <w:rPr>
          <w:rFonts w:asciiTheme="majorHAnsi" w:hAnsiTheme="majorHAnsi" w:cs="Times New Roman"/>
          <w:sz w:val="24"/>
          <w:szCs w:val="24"/>
        </w:rPr>
        <w:t xml:space="preserve"> after completion of the Project and after the final accounting has been submitted to and approved by the TWDB shall be disposed of pursuant to the provisions of the </w:t>
      </w:r>
      <w:r w:rsidR="00D41D2F" w:rsidRPr="002A7095">
        <w:rPr>
          <w:rFonts w:asciiTheme="majorHAnsi" w:hAnsiTheme="majorHAnsi" w:cs="Times New Roman"/>
          <w:sz w:val="24"/>
          <w:szCs w:val="24"/>
          <w:highlight w:val="cyan"/>
        </w:rPr>
        <w:t>[Ordinance/Resolution/Order]</w:t>
      </w:r>
      <w:r w:rsidR="00D41D2F" w:rsidRPr="002A7095">
        <w:rPr>
          <w:rFonts w:asciiTheme="majorHAnsi" w:hAnsiTheme="majorHAnsi" w:cs="Times New Roman"/>
          <w:sz w:val="24"/>
          <w:szCs w:val="24"/>
        </w:rPr>
        <w:t xml:space="preserve"> </w:t>
      </w:r>
      <w:r w:rsidR="00D41D2F" w:rsidRPr="00946353">
        <w:rPr>
          <w:rFonts w:asciiTheme="majorHAnsi" w:hAnsiTheme="majorHAnsi" w:cs="Times New Roman"/>
          <w:sz w:val="24"/>
          <w:szCs w:val="24"/>
        </w:rPr>
        <w:t>OR</w:t>
      </w:r>
      <w:r w:rsidR="00D41D2F" w:rsidRPr="002A7095">
        <w:rPr>
          <w:rFonts w:asciiTheme="majorHAnsi" w:hAnsiTheme="majorHAnsi" w:cs="Times New Roman"/>
          <w:sz w:val="24"/>
          <w:szCs w:val="24"/>
        </w:rPr>
        <w:t xml:space="preserve"> </w:t>
      </w:r>
      <w:r w:rsidR="00B819EC" w:rsidRPr="002A7095">
        <w:rPr>
          <w:rFonts w:asciiTheme="majorHAnsi" w:hAnsiTheme="majorHAnsi" w:cs="Times New Roman"/>
          <w:sz w:val="24"/>
          <w:szCs w:val="24"/>
          <w:highlight w:val="yellow"/>
        </w:rPr>
        <w:t>[</w:t>
      </w:r>
      <w:r w:rsidR="00394BBB" w:rsidRPr="002A7095">
        <w:rPr>
          <w:rFonts w:asciiTheme="majorHAnsi" w:hAnsiTheme="majorHAnsi" w:cs="Times New Roman"/>
          <w:sz w:val="24"/>
          <w:szCs w:val="24"/>
          <w:highlight w:val="yellow"/>
        </w:rPr>
        <w:t xml:space="preserve">Loan </w:t>
      </w:r>
      <w:r w:rsidR="00B819EC" w:rsidRPr="002A7095">
        <w:rPr>
          <w:rFonts w:asciiTheme="majorHAnsi" w:hAnsiTheme="majorHAnsi" w:cs="Times New Roman"/>
          <w:sz w:val="24"/>
          <w:szCs w:val="24"/>
          <w:highlight w:val="yellow"/>
        </w:rPr>
        <w:t>Agreement</w:t>
      </w:r>
      <w:r w:rsidR="00763A35" w:rsidRPr="002A7095">
        <w:rPr>
          <w:rFonts w:asciiTheme="majorHAnsi" w:hAnsiTheme="majorHAnsi" w:cs="Times New Roman"/>
          <w:sz w:val="24"/>
          <w:szCs w:val="24"/>
          <w:highlight w:val="yellow"/>
        </w:rPr>
        <w:t>/</w:t>
      </w:r>
      <w:r w:rsidR="00394BBB" w:rsidRPr="002A7095">
        <w:rPr>
          <w:rFonts w:asciiTheme="majorHAnsi" w:hAnsiTheme="majorHAnsi" w:cs="Times New Roman"/>
          <w:sz w:val="24"/>
          <w:szCs w:val="24"/>
          <w:highlight w:val="yellow"/>
        </w:rPr>
        <w:t>Principal</w:t>
      </w:r>
      <w:r w:rsidR="00763A35" w:rsidRPr="002A7095">
        <w:rPr>
          <w:rFonts w:asciiTheme="majorHAnsi" w:hAnsiTheme="majorHAnsi" w:cs="Times New Roman"/>
          <w:sz w:val="24"/>
          <w:szCs w:val="24"/>
          <w:highlight w:val="yellow"/>
        </w:rPr>
        <w:t xml:space="preserve"> Forgiveness Agreement/Grant Agreement</w:t>
      </w:r>
      <w:r w:rsidR="00B819EC" w:rsidRPr="002A7095">
        <w:rPr>
          <w:rFonts w:asciiTheme="majorHAnsi" w:hAnsiTheme="majorHAnsi" w:cs="Times New Roman"/>
          <w:sz w:val="24"/>
          <w:szCs w:val="24"/>
          <w:highlight w:val="yellow"/>
        </w:rPr>
        <w:t>]</w:t>
      </w:r>
      <w:r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008667E5" w:rsidRPr="002A7095">
        <w:rPr>
          <w:rFonts w:asciiTheme="majorHAnsi" w:hAnsiTheme="majorHAnsi" w:cs="Times New Roman"/>
          <w:sz w:val="24"/>
          <w:szCs w:val="24"/>
        </w:rPr>
        <w:t xml:space="preserve">The </w:t>
      </w:r>
      <w:r w:rsidR="00CA7A8D" w:rsidRPr="002A7095">
        <w:rPr>
          <w:rFonts w:asciiTheme="majorHAnsi" w:hAnsiTheme="majorHAnsi" w:cs="Times New Roman"/>
          <w:sz w:val="24"/>
          <w:szCs w:val="24"/>
        </w:rPr>
        <w:t>&lt;&lt;ENTITY&gt;&gt;</w:t>
      </w:r>
      <w:r w:rsidR="008667E5" w:rsidRPr="002A7095">
        <w:rPr>
          <w:rFonts w:asciiTheme="majorHAnsi" w:hAnsiTheme="majorHAnsi" w:cs="Times New Roman"/>
          <w:sz w:val="24"/>
          <w:szCs w:val="24"/>
        </w:rPr>
        <w:t xml:space="preserve"> shall deliver a copy of such </w:t>
      </w:r>
      <w:r w:rsidR="0077039B" w:rsidRPr="002A7095">
        <w:rPr>
          <w:rFonts w:asciiTheme="majorHAnsi" w:hAnsiTheme="majorHAnsi" w:cs="Times New Roman"/>
          <w:sz w:val="24"/>
          <w:szCs w:val="24"/>
        </w:rPr>
        <w:t xml:space="preserve">TWDB </w:t>
      </w:r>
      <w:r w:rsidR="008667E5" w:rsidRPr="002A7095">
        <w:rPr>
          <w:rFonts w:asciiTheme="majorHAnsi" w:hAnsiTheme="majorHAnsi" w:cs="Times New Roman"/>
          <w:sz w:val="24"/>
          <w:szCs w:val="24"/>
        </w:rPr>
        <w:t xml:space="preserve">approval of the final accounting to the Escrow Agent together with instructions concerning </w:t>
      </w:r>
      <w:r w:rsidR="00A83A27" w:rsidRPr="002A7095">
        <w:rPr>
          <w:rFonts w:asciiTheme="majorHAnsi" w:hAnsiTheme="majorHAnsi" w:cs="Times New Roman"/>
          <w:sz w:val="24"/>
          <w:szCs w:val="24"/>
        </w:rPr>
        <w:t xml:space="preserve">the </w:t>
      </w:r>
      <w:r w:rsidR="008667E5" w:rsidRPr="002A7095">
        <w:rPr>
          <w:rFonts w:asciiTheme="majorHAnsi" w:hAnsiTheme="majorHAnsi" w:cs="Times New Roman"/>
          <w:sz w:val="24"/>
          <w:szCs w:val="24"/>
        </w:rPr>
        <w:t xml:space="preserve">disbursement of </w:t>
      </w:r>
      <w:r w:rsidR="00A83A27" w:rsidRPr="002A7095">
        <w:rPr>
          <w:rFonts w:asciiTheme="majorHAnsi" w:hAnsiTheme="majorHAnsi" w:cs="Times New Roman"/>
          <w:sz w:val="24"/>
          <w:szCs w:val="24"/>
        </w:rPr>
        <w:t xml:space="preserve">unexpended </w:t>
      </w:r>
      <w:r w:rsidR="00736358" w:rsidRPr="002A7095">
        <w:rPr>
          <w:rFonts w:asciiTheme="majorHAnsi" w:hAnsiTheme="majorHAnsi" w:cs="Times New Roman"/>
          <w:sz w:val="24"/>
          <w:szCs w:val="24"/>
        </w:rPr>
        <w:t xml:space="preserve">Proceeds </w:t>
      </w:r>
      <w:r w:rsidR="008667E5" w:rsidRPr="002A7095">
        <w:rPr>
          <w:rFonts w:asciiTheme="majorHAnsi" w:hAnsiTheme="majorHAnsi" w:cs="Times New Roman"/>
          <w:sz w:val="24"/>
          <w:szCs w:val="24"/>
        </w:rPr>
        <w:t>hereunder.</w:t>
      </w:r>
      <w:r w:rsidR="00F868FD">
        <w:rPr>
          <w:rFonts w:asciiTheme="majorHAnsi" w:hAnsiTheme="majorHAnsi" w:cs="Times New Roman"/>
          <w:sz w:val="24"/>
          <w:szCs w:val="24"/>
        </w:rPr>
        <w:t xml:space="preserve"> </w:t>
      </w:r>
      <w:r w:rsidR="008667E5" w:rsidRPr="002A7095">
        <w:rPr>
          <w:rFonts w:asciiTheme="majorHAnsi" w:hAnsiTheme="majorHAnsi" w:cs="Times New Roman"/>
          <w:sz w:val="24"/>
          <w:szCs w:val="24"/>
        </w:rPr>
        <w:t xml:space="preserve">The Escrow Agent shall have no obligation to </w:t>
      </w:r>
      <w:r w:rsidR="00E17425" w:rsidRPr="002A7095">
        <w:rPr>
          <w:rFonts w:asciiTheme="majorHAnsi" w:hAnsiTheme="majorHAnsi" w:cs="Times New Roman"/>
          <w:sz w:val="24"/>
          <w:szCs w:val="24"/>
        </w:rPr>
        <w:t>e</w:t>
      </w:r>
      <w:r w:rsidR="008667E5" w:rsidRPr="002A7095">
        <w:rPr>
          <w:rFonts w:asciiTheme="majorHAnsi" w:hAnsiTheme="majorHAnsi" w:cs="Times New Roman"/>
          <w:sz w:val="24"/>
          <w:szCs w:val="24"/>
        </w:rPr>
        <w:t xml:space="preserve">nsure that such unexpended </w:t>
      </w:r>
      <w:r w:rsidR="00736358" w:rsidRPr="002A7095">
        <w:rPr>
          <w:rFonts w:asciiTheme="majorHAnsi" w:hAnsiTheme="majorHAnsi" w:cs="Times New Roman"/>
          <w:sz w:val="24"/>
          <w:szCs w:val="24"/>
        </w:rPr>
        <w:t xml:space="preserve">Proceeds </w:t>
      </w:r>
      <w:r w:rsidR="008667E5" w:rsidRPr="002A7095">
        <w:rPr>
          <w:rFonts w:asciiTheme="majorHAnsi" w:hAnsiTheme="majorHAnsi" w:cs="Times New Roman"/>
          <w:sz w:val="24"/>
          <w:szCs w:val="24"/>
        </w:rPr>
        <w:t xml:space="preserve">are </w:t>
      </w:r>
      <w:r w:rsidR="00A83A27" w:rsidRPr="002A7095">
        <w:rPr>
          <w:rFonts w:asciiTheme="majorHAnsi" w:hAnsiTheme="majorHAnsi" w:cs="Times New Roman"/>
          <w:sz w:val="24"/>
          <w:szCs w:val="24"/>
        </w:rPr>
        <w:t>used as required by the pro</w:t>
      </w:r>
      <w:r w:rsidR="008667E5" w:rsidRPr="002A7095">
        <w:rPr>
          <w:rFonts w:asciiTheme="majorHAnsi" w:hAnsiTheme="majorHAnsi" w:cs="Times New Roman"/>
          <w:sz w:val="24"/>
          <w:szCs w:val="24"/>
        </w:rPr>
        <w:t>vis</w:t>
      </w:r>
      <w:r w:rsidR="00E17425" w:rsidRPr="002A7095">
        <w:rPr>
          <w:rFonts w:asciiTheme="majorHAnsi" w:hAnsiTheme="majorHAnsi" w:cs="Times New Roman"/>
          <w:sz w:val="24"/>
          <w:szCs w:val="24"/>
        </w:rPr>
        <w:t>i</w:t>
      </w:r>
      <w:r w:rsidR="008667E5" w:rsidRPr="002A7095">
        <w:rPr>
          <w:rFonts w:asciiTheme="majorHAnsi" w:hAnsiTheme="majorHAnsi" w:cs="Times New Roman"/>
          <w:sz w:val="24"/>
          <w:szCs w:val="24"/>
        </w:rPr>
        <w:t xml:space="preserve">ons of the </w:t>
      </w:r>
      <w:r w:rsidR="00D41D2F" w:rsidRPr="002A7095">
        <w:rPr>
          <w:rFonts w:asciiTheme="majorHAnsi" w:hAnsiTheme="majorHAnsi" w:cs="Times New Roman"/>
          <w:sz w:val="24"/>
          <w:szCs w:val="24"/>
          <w:highlight w:val="cyan"/>
        </w:rPr>
        <w:t>[Ordinance/Resolution/Order]</w:t>
      </w:r>
      <w:r w:rsidR="00D41D2F" w:rsidRPr="002A7095">
        <w:rPr>
          <w:rFonts w:asciiTheme="majorHAnsi" w:hAnsiTheme="majorHAnsi" w:cs="Times New Roman"/>
          <w:sz w:val="24"/>
          <w:szCs w:val="24"/>
        </w:rPr>
        <w:t xml:space="preserve"> </w:t>
      </w:r>
      <w:r w:rsidR="00D41D2F" w:rsidRPr="00946353">
        <w:rPr>
          <w:rFonts w:asciiTheme="majorHAnsi" w:hAnsiTheme="majorHAnsi" w:cs="Times New Roman"/>
          <w:sz w:val="24"/>
          <w:szCs w:val="24"/>
        </w:rPr>
        <w:t>OR</w:t>
      </w:r>
      <w:r w:rsidR="00D41D2F" w:rsidRPr="002A7095">
        <w:rPr>
          <w:rFonts w:asciiTheme="majorHAnsi" w:hAnsiTheme="majorHAnsi" w:cs="Times New Roman"/>
          <w:sz w:val="24"/>
          <w:szCs w:val="24"/>
        </w:rPr>
        <w:t xml:space="preserve"> </w:t>
      </w:r>
      <w:r w:rsidR="00E17425" w:rsidRPr="002A7095">
        <w:rPr>
          <w:rFonts w:asciiTheme="majorHAnsi" w:hAnsiTheme="majorHAnsi" w:cs="Times New Roman"/>
          <w:sz w:val="24"/>
          <w:szCs w:val="24"/>
          <w:highlight w:val="yellow"/>
        </w:rPr>
        <w:t>[</w:t>
      </w:r>
      <w:r w:rsidR="00394BBB" w:rsidRPr="002A7095">
        <w:rPr>
          <w:rFonts w:asciiTheme="majorHAnsi" w:hAnsiTheme="majorHAnsi" w:cs="Times New Roman"/>
          <w:sz w:val="24"/>
          <w:szCs w:val="24"/>
          <w:highlight w:val="yellow"/>
        </w:rPr>
        <w:t>Loan</w:t>
      </w:r>
      <w:r w:rsidR="00B819EC" w:rsidRPr="002A7095">
        <w:rPr>
          <w:rFonts w:asciiTheme="majorHAnsi" w:hAnsiTheme="majorHAnsi" w:cs="Times New Roman"/>
          <w:sz w:val="24"/>
          <w:szCs w:val="24"/>
          <w:highlight w:val="yellow"/>
        </w:rPr>
        <w:t xml:space="preserve"> Agreement</w:t>
      </w:r>
      <w:r w:rsidR="00763A35" w:rsidRPr="002A7095">
        <w:rPr>
          <w:rFonts w:asciiTheme="majorHAnsi" w:hAnsiTheme="majorHAnsi" w:cs="Times New Roman"/>
          <w:sz w:val="24"/>
          <w:szCs w:val="24"/>
          <w:highlight w:val="yellow"/>
        </w:rPr>
        <w:t>/</w:t>
      </w:r>
      <w:r w:rsidR="00394BBB" w:rsidRPr="002A7095">
        <w:rPr>
          <w:rFonts w:asciiTheme="majorHAnsi" w:hAnsiTheme="majorHAnsi" w:cs="Times New Roman"/>
          <w:sz w:val="24"/>
          <w:szCs w:val="24"/>
          <w:highlight w:val="yellow"/>
        </w:rPr>
        <w:t>Principal</w:t>
      </w:r>
      <w:r w:rsidR="00763A35" w:rsidRPr="002A7095">
        <w:rPr>
          <w:rFonts w:asciiTheme="majorHAnsi" w:hAnsiTheme="majorHAnsi" w:cs="Times New Roman"/>
          <w:sz w:val="24"/>
          <w:szCs w:val="24"/>
          <w:highlight w:val="yellow"/>
        </w:rPr>
        <w:t xml:space="preserve"> Forgiveness Agreement/Grant Agreement</w:t>
      </w:r>
      <w:r w:rsidR="00E17425" w:rsidRPr="002A7095">
        <w:rPr>
          <w:rFonts w:asciiTheme="majorHAnsi" w:hAnsiTheme="majorHAnsi" w:cs="Times New Roman"/>
          <w:sz w:val="24"/>
          <w:szCs w:val="24"/>
          <w:highlight w:val="yellow"/>
        </w:rPr>
        <w:t>]</w:t>
      </w:r>
      <w:r w:rsidR="008667E5" w:rsidRPr="002A7095">
        <w:rPr>
          <w:rFonts w:asciiTheme="majorHAnsi" w:hAnsiTheme="majorHAnsi" w:cs="Times New Roman"/>
          <w:sz w:val="24"/>
          <w:szCs w:val="24"/>
        </w:rPr>
        <w:t xml:space="preserve">, that being the sole obligation of the </w:t>
      </w:r>
      <w:r w:rsidR="00CA7A8D" w:rsidRPr="002A7095">
        <w:rPr>
          <w:rFonts w:asciiTheme="majorHAnsi" w:hAnsiTheme="majorHAnsi" w:cs="Times New Roman"/>
          <w:sz w:val="24"/>
          <w:szCs w:val="24"/>
        </w:rPr>
        <w:t>&lt;&lt;ENTITY&gt;&gt;</w:t>
      </w:r>
      <w:r w:rsidR="008667E5" w:rsidRPr="002A7095">
        <w:rPr>
          <w:rFonts w:asciiTheme="majorHAnsi" w:hAnsiTheme="majorHAnsi" w:cs="Times New Roman"/>
          <w:sz w:val="24"/>
          <w:szCs w:val="24"/>
        </w:rPr>
        <w:t>.</w:t>
      </w:r>
    </w:p>
    <w:p w14:paraId="60B2E0A9" w14:textId="77777777" w:rsidR="00D4716D" w:rsidRPr="002A7095" w:rsidRDefault="00D4716D" w:rsidP="000065D0">
      <w:pPr>
        <w:pStyle w:val="PlainText"/>
        <w:jc w:val="both"/>
        <w:rPr>
          <w:rFonts w:asciiTheme="majorHAnsi" w:hAnsiTheme="majorHAnsi" w:cs="Times New Roman"/>
          <w:sz w:val="24"/>
          <w:szCs w:val="24"/>
        </w:rPr>
      </w:pPr>
    </w:p>
    <w:p w14:paraId="49619F11" w14:textId="77777777" w:rsidR="004638A1" w:rsidRPr="002A7095" w:rsidRDefault="003F5FBC" w:rsidP="004638A1">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 xml:space="preserve">SECTION </w:t>
      </w:r>
      <w:r w:rsidR="00D4716D" w:rsidRPr="002A7095">
        <w:rPr>
          <w:rFonts w:asciiTheme="majorHAnsi" w:hAnsiTheme="majorHAnsi" w:cs="Times New Roman"/>
          <w:b/>
          <w:sz w:val="24"/>
          <w:szCs w:val="24"/>
        </w:rPr>
        <w:t>6</w:t>
      </w:r>
      <w:r w:rsidRPr="002A7095">
        <w:rPr>
          <w:rFonts w:asciiTheme="majorHAnsi" w:hAnsiTheme="majorHAnsi" w:cs="Times New Roman"/>
          <w:b/>
          <w:sz w:val="24"/>
          <w:szCs w:val="24"/>
        </w:rPr>
        <w:t>:</w:t>
      </w:r>
      <w:r w:rsidRPr="002A7095">
        <w:rPr>
          <w:rFonts w:asciiTheme="majorHAnsi" w:hAnsiTheme="majorHAnsi" w:cs="Times New Roman"/>
          <w:sz w:val="24"/>
          <w:szCs w:val="24"/>
        </w:rPr>
        <w:t xml:space="preserve"> </w:t>
      </w:r>
      <w:r w:rsidR="00A444CB" w:rsidRPr="002A7095">
        <w:rPr>
          <w:rFonts w:asciiTheme="majorHAnsi" w:hAnsiTheme="majorHAnsi" w:cs="Times New Roman"/>
          <w:b/>
          <w:sz w:val="24"/>
          <w:szCs w:val="24"/>
        </w:rPr>
        <w:t>CERTIFICATIONS.</w:t>
      </w:r>
      <w:r w:rsidR="00F868FD">
        <w:rPr>
          <w:rFonts w:asciiTheme="majorHAnsi" w:hAnsiTheme="majorHAnsi" w:cs="Times New Roman"/>
          <w:sz w:val="24"/>
          <w:szCs w:val="24"/>
        </w:rPr>
        <w:t xml:space="preserve"> </w:t>
      </w:r>
      <w:r w:rsidR="004638A1" w:rsidRPr="002A7095">
        <w:rPr>
          <w:rFonts w:asciiTheme="majorHAnsi" w:hAnsiTheme="majorHAnsi" w:cs="Times New Roman"/>
          <w:sz w:val="24"/>
          <w:szCs w:val="24"/>
        </w:rPr>
        <w:t xml:space="preserve">The </w:t>
      </w:r>
      <w:r w:rsidR="00A40776" w:rsidRPr="002A7095">
        <w:rPr>
          <w:rFonts w:asciiTheme="majorHAnsi" w:hAnsiTheme="majorHAnsi" w:cs="Times New Roman"/>
          <w:sz w:val="24"/>
          <w:szCs w:val="24"/>
        </w:rPr>
        <w:t xml:space="preserve">Escrow Agent </w:t>
      </w:r>
      <w:r w:rsidR="004638A1" w:rsidRPr="002A7095">
        <w:rPr>
          <w:rFonts w:asciiTheme="majorHAnsi" w:hAnsiTheme="majorHAnsi" w:cs="Times New Roman"/>
          <w:sz w:val="24"/>
          <w:szCs w:val="24"/>
        </w:rPr>
        <w:t xml:space="preserve">shall be authorized to accept and rely upon the certifications and documents furnished to the </w:t>
      </w:r>
      <w:r w:rsidR="00A40776" w:rsidRPr="002A7095">
        <w:rPr>
          <w:rFonts w:asciiTheme="majorHAnsi" w:hAnsiTheme="majorHAnsi" w:cs="Times New Roman"/>
          <w:sz w:val="24"/>
          <w:szCs w:val="24"/>
        </w:rPr>
        <w:t xml:space="preserve">Escrow Agent </w:t>
      </w:r>
      <w:r w:rsidR="004638A1" w:rsidRPr="002A7095">
        <w:rPr>
          <w:rFonts w:asciiTheme="majorHAnsi" w:hAnsiTheme="majorHAnsi" w:cs="Times New Roman"/>
          <w:sz w:val="24"/>
          <w:szCs w:val="24"/>
        </w:rPr>
        <w:t xml:space="preserve">by the </w:t>
      </w:r>
      <w:r w:rsidR="00CA7A8D" w:rsidRPr="002A7095">
        <w:rPr>
          <w:rFonts w:asciiTheme="majorHAnsi" w:hAnsiTheme="majorHAnsi" w:cs="Times New Roman"/>
          <w:sz w:val="24"/>
          <w:szCs w:val="24"/>
        </w:rPr>
        <w:t>&lt;&lt;ENTITY&gt;&gt;</w:t>
      </w:r>
      <w:r w:rsidR="004638A1" w:rsidRPr="002A7095">
        <w:rPr>
          <w:rFonts w:asciiTheme="majorHAnsi" w:hAnsiTheme="majorHAnsi" w:cs="Times New Roman"/>
          <w:sz w:val="24"/>
          <w:szCs w:val="24"/>
        </w:rPr>
        <w:t xml:space="preserve"> and shall </w:t>
      </w:r>
      <w:r w:rsidR="004638A1" w:rsidRPr="002A7095">
        <w:rPr>
          <w:rFonts w:asciiTheme="majorHAnsi" w:hAnsiTheme="majorHAnsi" w:cs="Times New Roman"/>
          <w:sz w:val="24"/>
          <w:szCs w:val="24"/>
        </w:rPr>
        <w:lastRenderedPageBreak/>
        <w:t xml:space="preserve">not be liable for the payment of any funds made in reliance in good faith upon such certifications or other documents or approvals, as herein recited. </w:t>
      </w:r>
    </w:p>
    <w:p w14:paraId="412029B0" w14:textId="77777777" w:rsidR="004638A1" w:rsidRPr="002A7095" w:rsidRDefault="004638A1" w:rsidP="004638A1">
      <w:pPr>
        <w:pStyle w:val="PlainText"/>
        <w:jc w:val="both"/>
        <w:rPr>
          <w:rFonts w:asciiTheme="majorHAnsi" w:hAnsiTheme="majorHAnsi" w:cs="Times New Roman"/>
          <w:sz w:val="24"/>
          <w:szCs w:val="24"/>
        </w:rPr>
      </w:pPr>
    </w:p>
    <w:p w14:paraId="09EC2EF7" w14:textId="77777777" w:rsidR="0072445E" w:rsidRPr="002A7095" w:rsidRDefault="004638A1" w:rsidP="0072445E">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 xml:space="preserve">SECTION </w:t>
      </w:r>
      <w:r w:rsidR="00D4716D" w:rsidRPr="002A7095">
        <w:rPr>
          <w:rFonts w:asciiTheme="majorHAnsi" w:hAnsiTheme="majorHAnsi" w:cs="Times New Roman"/>
          <w:b/>
          <w:sz w:val="24"/>
          <w:szCs w:val="24"/>
        </w:rPr>
        <w:t>7</w:t>
      </w:r>
      <w:r w:rsidRPr="002A7095">
        <w:rPr>
          <w:rFonts w:asciiTheme="majorHAnsi" w:hAnsiTheme="majorHAnsi" w:cs="Times New Roman"/>
          <w:b/>
          <w:sz w:val="24"/>
          <w:szCs w:val="24"/>
        </w:rPr>
        <w:t>:</w:t>
      </w:r>
      <w:r w:rsidRPr="002A7095">
        <w:rPr>
          <w:rFonts w:asciiTheme="majorHAnsi" w:hAnsiTheme="majorHAnsi" w:cs="Times New Roman"/>
          <w:sz w:val="24"/>
          <w:szCs w:val="24"/>
        </w:rPr>
        <w:t xml:space="preserve"> </w:t>
      </w:r>
      <w:r w:rsidR="00A444CB" w:rsidRPr="002A7095">
        <w:rPr>
          <w:rFonts w:asciiTheme="majorHAnsi" w:hAnsiTheme="majorHAnsi" w:cs="Times New Roman"/>
          <w:b/>
          <w:sz w:val="24"/>
          <w:szCs w:val="24"/>
        </w:rPr>
        <w:t>LIABILITY OF ESCROW AGENT</w:t>
      </w:r>
      <w:r w:rsidR="00A444CB"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To the extent permitted by law, </w:t>
      </w:r>
      <w:r w:rsidR="0072445E" w:rsidRPr="002A7095">
        <w:rPr>
          <w:rFonts w:asciiTheme="majorHAnsi" w:hAnsiTheme="majorHAnsi" w:cs="Times New Roman"/>
          <w:sz w:val="24"/>
          <w:szCs w:val="24"/>
        </w:rPr>
        <w:t>the Escrow Agent shall not be liable for any act done or step taken or omitted by it or any mistake of fact or law, except for its negligence or default or failure in the performance of any obligation imposed upon it hereunder.</w:t>
      </w:r>
      <w:r w:rsidR="00F868FD">
        <w:rPr>
          <w:rFonts w:asciiTheme="majorHAnsi" w:hAnsiTheme="majorHAnsi" w:cs="Times New Roman"/>
          <w:sz w:val="24"/>
          <w:szCs w:val="24"/>
        </w:rPr>
        <w:t xml:space="preserve"> </w:t>
      </w:r>
      <w:r w:rsidR="0072445E" w:rsidRPr="002A7095">
        <w:rPr>
          <w:rFonts w:asciiTheme="majorHAnsi" w:hAnsiTheme="majorHAnsi" w:cs="Times New Roman"/>
          <w:sz w:val="24"/>
          <w:szCs w:val="24"/>
        </w:rPr>
        <w:t>The Escrow Agent shall not be responsible in any manner for any proceedings in connection with the Obligations or any recitation contained in the Obligations.</w:t>
      </w:r>
    </w:p>
    <w:p w14:paraId="44D26E08" w14:textId="77777777" w:rsidR="003F5FBC" w:rsidRPr="002A7095" w:rsidRDefault="003F5FBC" w:rsidP="000065D0">
      <w:pPr>
        <w:pStyle w:val="PlainText"/>
        <w:jc w:val="both"/>
        <w:rPr>
          <w:rFonts w:asciiTheme="majorHAnsi" w:hAnsiTheme="majorHAnsi" w:cs="Times New Roman"/>
          <w:sz w:val="24"/>
          <w:szCs w:val="24"/>
        </w:rPr>
      </w:pPr>
    </w:p>
    <w:p w14:paraId="57D3FA81" w14:textId="77777777" w:rsidR="003F5FBC" w:rsidRPr="002A7095" w:rsidRDefault="003F5FBC" w:rsidP="003F5FBC">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 xml:space="preserve">SECTION </w:t>
      </w:r>
      <w:r w:rsidR="00D4716D" w:rsidRPr="002A7095">
        <w:rPr>
          <w:rFonts w:asciiTheme="majorHAnsi" w:hAnsiTheme="majorHAnsi" w:cs="Times New Roman"/>
          <w:b/>
          <w:sz w:val="24"/>
          <w:szCs w:val="24"/>
        </w:rPr>
        <w:t>8</w:t>
      </w:r>
      <w:r w:rsidRPr="002A7095">
        <w:rPr>
          <w:rFonts w:asciiTheme="majorHAnsi" w:hAnsiTheme="majorHAnsi" w:cs="Times New Roman"/>
          <w:b/>
          <w:sz w:val="24"/>
          <w:szCs w:val="24"/>
        </w:rPr>
        <w:t>:</w:t>
      </w:r>
      <w:r w:rsidR="00F868FD">
        <w:rPr>
          <w:rFonts w:asciiTheme="majorHAnsi" w:hAnsiTheme="majorHAnsi" w:cs="Times New Roman"/>
          <w:sz w:val="24"/>
          <w:szCs w:val="24"/>
        </w:rPr>
        <w:t xml:space="preserve"> </w:t>
      </w:r>
      <w:r w:rsidR="00A444CB" w:rsidRPr="002A7095">
        <w:rPr>
          <w:rFonts w:asciiTheme="majorHAnsi" w:hAnsiTheme="majorHAnsi" w:cs="Times New Roman"/>
          <w:b/>
          <w:sz w:val="24"/>
          <w:szCs w:val="24"/>
        </w:rPr>
        <w:t>RECORDS</w:t>
      </w:r>
      <w:r w:rsidR="00A444CB"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The Escrow Agent will keep complete and correct books of record and account relating to the receipts, disbursements, allocations and application of the money deposited to the Escrow </w:t>
      </w:r>
      <w:r w:rsidR="00905754" w:rsidRPr="002A7095">
        <w:rPr>
          <w:rFonts w:asciiTheme="majorHAnsi" w:hAnsiTheme="majorHAnsi" w:cs="Times New Roman"/>
          <w:sz w:val="24"/>
          <w:szCs w:val="24"/>
        </w:rPr>
        <w:t>Account</w:t>
      </w:r>
      <w:r w:rsidRPr="002A7095">
        <w:rPr>
          <w:rFonts w:asciiTheme="majorHAnsi" w:hAnsiTheme="majorHAnsi" w:cs="Times New Roman"/>
          <w:sz w:val="24"/>
          <w:szCs w:val="24"/>
        </w:rPr>
        <w:t xml:space="preserve">, and investments of the Escrow </w:t>
      </w:r>
      <w:r w:rsidR="00905754" w:rsidRPr="002A7095">
        <w:rPr>
          <w:rFonts w:asciiTheme="majorHAnsi" w:hAnsiTheme="majorHAnsi" w:cs="Times New Roman"/>
          <w:sz w:val="24"/>
          <w:szCs w:val="24"/>
        </w:rPr>
        <w:t xml:space="preserve">Account </w:t>
      </w:r>
      <w:r w:rsidRPr="002A7095">
        <w:rPr>
          <w:rFonts w:asciiTheme="majorHAnsi" w:hAnsiTheme="majorHAnsi" w:cs="Times New Roman"/>
          <w:sz w:val="24"/>
          <w:szCs w:val="24"/>
        </w:rPr>
        <w:t>and all proceeds thereof.</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The records shall be available for inspection</w:t>
      </w:r>
      <w:r w:rsidR="00250384" w:rsidRPr="002A7095">
        <w:rPr>
          <w:rFonts w:asciiTheme="majorHAnsi" w:hAnsiTheme="majorHAnsi" w:cs="Times New Roman"/>
          <w:sz w:val="24"/>
          <w:szCs w:val="24"/>
        </w:rPr>
        <w:t xml:space="preserve"> and copying</w:t>
      </w:r>
      <w:r w:rsidRPr="002A7095">
        <w:rPr>
          <w:rFonts w:asciiTheme="majorHAnsi" w:hAnsiTheme="majorHAnsi" w:cs="Times New Roman"/>
          <w:sz w:val="24"/>
          <w:szCs w:val="24"/>
        </w:rPr>
        <w:t xml:space="preserve"> at reasonable hours and under reasonable conditions by the </w:t>
      </w:r>
      <w:r w:rsidR="00CA7A8D" w:rsidRPr="002A7095">
        <w:rPr>
          <w:rFonts w:asciiTheme="majorHAnsi" w:hAnsiTheme="majorHAnsi" w:cs="Times New Roman"/>
          <w:sz w:val="24"/>
          <w:szCs w:val="24"/>
        </w:rPr>
        <w:t>&lt;&lt;ENTITY&gt;&gt;</w:t>
      </w:r>
      <w:r w:rsidRPr="002A7095">
        <w:rPr>
          <w:rFonts w:asciiTheme="majorHAnsi" w:hAnsiTheme="majorHAnsi" w:cs="Times New Roman"/>
          <w:sz w:val="24"/>
          <w:szCs w:val="24"/>
        </w:rPr>
        <w:t xml:space="preserve"> and the </w:t>
      </w:r>
      <w:r w:rsidR="005F017C" w:rsidRPr="002A7095">
        <w:rPr>
          <w:rFonts w:asciiTheme="majorHAnsi" w:hAnsiTheme="majorHAnsi" w:cs="Times New Roman"/>
          <w:sz w:val="24"/>
          <w:szCs w:val="24"/>
        </w:rPr>
        <w:t>TWDB</w:t>
      </w:r>
      <w:r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p>
    <w:p w14:paraId="7A3DF948" w14:textId="77777777" w:rsidR="00A83A27" w:rsidRPr="002A7095" w:rsidRDefault="00A83A27" w:rsidP="003F5FBC">
      <w:pPr>
        <w:pStyle w:val="PlainText"/>
        <w:jc w:val="both"/>
        <w:rPr>
          <w:rFonts w:asciiTheme="majorHAnsi" w:hAnsiTheme="majorHAnsi"/>
          <w:b/>
          <w:sz w:val="24"/>
        </w:rPr>
      </w:pPr>
    </w:p>
    <w:p w14:paraId="369137DE" w14:textId="77777777" w:rsidR="00D4716D" w:rsidRPr="002A7095" w:rsidRDefault="00D4716D" w:rsidP="00D4716D">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9:</w:t>
      </w:r>
      <w:r w:rsidR="00F868FD">
        <w:rPr>
          <w:rFonts w:asciiTheme="majorHAnsi" w:hAnsiTheme="majorHAnsi" w:cs="Times New Roman"/>
          <w:sz w:val="24"/>
          <w:szCs w:val="24"/>
        </w:rPr>
        <w:t xml:space="preserve"> </w:t>
      </w:r>
      <w:r w:rsidR="00A444CB" w:rsidRPr="002A7095">
        <w:rPr>
          <w:rFonts w:asciiTheme="majorHAnsi" w:hAnsiTheme="majorHAnsi" w:cs="Times New Roman"/>
          <w:b/>
          <w:sz w:val="24"/>
          <w:szCs w:val="24"/>
        </w:rPr>
        <w:t>MERGER/CONSOLIDATION</w:t>
      </w:r>
      <w:r w:rsidR="00A444CB"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In the event that the Escrow Agent merges or consolidates with another bank or sells or transfers substantially all of its assets or corporate trust business, then the successor bank shall be the successor Escrow Agent without the necessity of further action as long as the successor bank is a state or national bank </w:t>
      </w:r>
      <w:r w:rsidR="00F671C6" w:rsidRPr="002A7095">
        <w:rPr>
          <w:rFonts w:asciiTheme="majorHAnsi" w:hAnsiTheme="majorHAnsi" w:cs="Times New Roman"/>
          <w:sz w:val="24"/>
          <w:szCs w:val="24"/>
        </w:rPr>
        <w:t xml:space="preserve">designated by the Texas Comptroller as a state </w:t>
      </w:r>
      <w:r w:rsidRPr="002A7095">
        <w:rPr>
          <w:rFonts w:asciiTheme="majorHAnsi" w:hAnsiTheme="majorHAnsi" w:cs="Times New Roman"/>
          <w:sz w:val="24"/>
          <w:szCs w:val="24"/>
        </w:rPr>
        <w:t>depository institution</w:t>
      </w:r>
      <w:r w:rsidR="00F671C6" w:rsidRPr="002A7095">
        <w:rPr>
          <w:rFonts w:asciiTheme="majorHAnsi" w:hAnsiTheme="majorHAnsi" w:cs="Times New Roman"/>
          <w:sz w:val="24"/>
          <w:szCs w:val="24"/>
        </w:rPr>
        <w:t xml:space="preserve"> in accordance with </w:t>
      </w:r>
      <w:r w:rsidR="0077039B" w:rsidRPr="002A7095">
        <w:rPr>
          <w:rFonts w:asciiTheme="majorHAnsi" w:hAnsiTheme="majorHAnsi" w:cs="Times New Roman"/>
          <w:sz w:val="24"/>
          <w:szCs w:val="24"/>
        </w:rPr>
        <w:t xml:space="preserve">Texas </w:t>
      </w:r>
      <w:r w:rsidR="00F671C6" w:rsidRPr="002A7095">
        <w:rPr>
          <w:rFonts w:asciiTheme="majorHAnsi" w:hAnsiTheme="majorHAnsi" w:cs="Times New Roman"/>
          <w:sz w:val="24"/>
          <w:szCs w:val="24"/>
        </w:rPr>
        <w:t>Government Code, Chapter 404, Subchapter C, or is a designated custodian of collateral</w:t>
      </w:r>
      <w:r w:rsidR="00D47C73" w:rsidRPr="002A7095">
        <w:rPr>
          <w:rFonts w:asciiTheme="majorHAnsi" w:hAnsiTheme="majorHAnsi" w:cs="Times New Roman"/>
          <w:sz w:val="24"/>
          <w:szCs w:val="24"/>
        </w:rPr>
        <w:t xml:space="preserve"> </w:t>
      </w:r>
      <w:r w:rsidR="00F671C6" w:rsidRPr="002A7095">
        <w:rPr>
          <w:rFonts w:asciiTheme="majorHAnsi" w:hAnsiTheme="majorHAnsi" w:cs="Times New Roman"/>
          <w:sz w:val="24"/>
          <w:szCs w:val="24"/>
        </w:rPr>
        <w:t xml:space="preserve">in accordance with </w:t>
      </w:r>
      <w:r w:rsidR="0077039B" w:rsidRPr="002A7095">
        <w:rPr>
          <w:rFonts w:asciiTheme="majorHAnsi" w:hAnsiTheme="majorHAnsi" w:cs="Times New Roman"/>
          <w:sz w:val="24"/>
          <w:szCs w:val="24"/>
        </w:rPr>
        <w:t xml:space="preserve">Texas </w:t>
      </w:r>
      <w:r w:rsidR="00F671C6" w:rsidRPr="002A7095">
        <w:rPr>
          <w:rFonts w:asciiTheme="majorHAnsi" w:hAnsiTheme="majorHAnsi" w:cs="Times New Roman"/>
          <w:sz w:val="24"/>
          <w:szCs w:val="24"/>
        </w:rPr>
        <w:t>Government Code Chapter 404, Subchapter D</w:t>
      </w:r>
      <w:r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00381216" w:rsidRPr="002A7095">
        <w:rPr>
          <w:rFonts w:asciiTheme="majorHAnsi" w:hAnsiTheme="majorHAnsi" w:cs="Times New Roman"/>
          <w:sz w:val="24"/>
          <w:szCs w:val="24"/>
        </w:rPr>
        <w:t>The Escrow Agent must provide the TWDB with written notification within 30 days of acceptance of the merger, consolidation, or transfer.</w:t>
      </w:r>
      <w:r w:rsidR="00F868FD">
        <w:rPr>
          <w:rFonts w:asciiTheme="majorHAnsi" w:hAnsiTheme="majorHAnsi" w:cs="Times New Roman"/>
          <w:sz w:val="24"/>
          <w:szCs w:val="24"/>
        </w:rPr>
        <w:t xml:space="preserve"> </w:t>
      </w:r>
      <w:r w:rsidR="00381216" w:rsidRPr="002A7095">
        <w:rPr>
          <w:rFonts w:asciiTheme="majorHAnsi" w:hAnsiTheme="majorHAnsi" w:cs="Times New Roman"/>
          <w:sz w:val="24"/>
          <w:szCs w:val="24"/>
        </w:rPr>
        <w:t xml:space="preserve"> </w:t>
      </w:r>
      <w:r w:rsidRPr="002A7095">
        <w:rPr>
          <w:rFonts w:asciiTheme="majorHAnsi" w:hAnsiTheme="majorHAnsi" w:cs="Times New Roman"/>
          <w:sz w:val="24"/>
          <w:szCs w:val="24"/>
        </w:rPr>
        <w:t xml:space="preserve">If the merger, consolidation or other transfer has occurred between state banks, the newly-created entity shall forward the certificate of merger or exchange issued by the Texas Department of Banking as well as the statement filed with the pertinent chartering authority, if applicable, to the TWDB within </w:t>
      </w:r>
      <w:r w:rsidR="00250384" w:rsidRPr="002A7095">
        <w:rPr>
          <w:rFonts w:asciiTheme="majorHAnsi" w:hAnsiTheme="majorHAnsi" w:cs="Times New Roman"/>
          <w:sz w:val="24"/>
          <w:szCs w:val="24"/>
        </w:rPr>
        <w:t>five business days following</w:t>
      </w:r>
      <w:r w:rsidRPr="002A7095">
        <w:rPr>
          <w:rFonts w:asciiTheme="majorHAnsi" w:hAnsiTheme="majorHAnsi" w:cs="Times New Roman"/>
          <w:sz w:val="24"/>
          <w:szCs w:val="24"/>
        </w:rPr>
        <w:t xml:space="preserve"> such merger, consolidation or exchange.</w:t>
      </w:r>
      <w:r w:rsidR="00F868FD">
        <w:rPr>
          <w:rFonts w:asciiTheme="majorHAnsi" w:hAnsiTheme="majorHAnsi" w:cs="Times New Roman"/>
          <w:sz w:val="24"/>
          <w:szCs w:val="24"/>
        </w:rPr>
        <w:t xml:space="preserve"> </w:t>
      </w:r>
    </w:p>
    <w:p w14:paraId="7C190B19" w14:textId="77777777" w:rsidR="003F5FBC" w:rsidRPr="002A7095" w:rsidRDefault="003F5FBC" w:rsidP="000065D0">
      <w:pPr>
        <w:pStyle w:val="PlainText"/>
        <w:jc w:val="both"/>
        <w:rPr>
          <w:rFonts w:asciiTheme="majorHAnsi" w:hAnsiTheme="majorHAnsi" w:cs="Times New Roman"/>
          <w:sz w:val="24"/>
          <w:szCs w:val="24"/>
        </w:rPr>
      </w:pPr>
    </w:p>
    <w:p w14:paraId="67CBBAE9" w14:textId="77777777" w:rsidR="00A826E7" w:rsidRPr="002A7095" w:rsidRDefault="00A826E7" w:rsidP="00A826E7">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1</w:t>
      </w:r>
      <w:r w:rsidR="00D4716D" w:rsidRPr="002A7095">
        <w:rPr>
          <w:rFonts w:asciiTheme="majorHAnsi" w:hAnsiTheme="majorHAnsi" w:cs="Times New Roman"/>
          <w:b/>
          <w:sz w:val="24"/>
          <w:szCs w:val="24"/>
        </w:rPr>
        <w:t>0</w:t>
      </w:r>
      <w:r w:rsidRPr="002A7095">
        <w:rPr>
          <w:rFonts w:asciiTheme="majorHAnsi" w:hAnsiTheme="majorHAnsi" w:cs="Times New Roman"/>
          <w:b/>
          <w:sz w:val="24"/>
          <w:szCs w:val="24"/>
        </w:rPr>
        <w:t>:</w:t>
      </w:r>
      <w:r w:rsidRPr="002A7095">
        <w:rPr>
          <w:rFonts w:asciiTheme="majorHAnsi" w:hAnsiTheme="majorHAnsi" w:cs="Times New Roman"/>
          <w:sz w:val="24"/>
          <w:szCs w:val="24"/>
        </w:rPr>
        <w:t xml:space="preserve"> </w:t>
      </w:r>
      <w:r w:rsidR="00A444CB" w:rsidRPr="002A7095">
        <w:rPr>
          <w:rFonts w:asciiTheme="majorHAnsi" w:hAnsiTheme="majorHAnsi" w:cs="Times New Roman"/>
          <w:b/>
          <w:sz w:val="24"/>
          <w:szCs w:val="24"/>
        </w:rPr>
        <w:t>AMENDMENTS.</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This Agreement may be amended from time to time as necessary with the </w:t>
      </w:r>
      <w:r w:rsidR="00381216" w:rsidRPr="002A7095">
        <w:rPr>
          <w:rFonts w:asciiTheme="majorHAnsi" w:hAnsiTheme="majorHAnsi" w:cs="Times New Roman"/>
          <w:sz w:val="24"/>
          <w:szCs w:val="24"/>
        </w:rPr>
        <w:t>written</w:t>
      </w:r>
      <w:r w:rsidRPr="002A7095">
        <w:rPr>
          <w:rFonts w:asciiTheme="majorHAnsi" w:hAnsiTheme="majorHAnsi" w:cs="Times New Roman"/>
          <w:sz w:val="24"/>
          <w:szCs w:val="24"/>
        </w:rPr>
        <w:t xml:space="preserve"> consent of the </w:t>
      </w:r>
      <w:r w:rsidR="00CA7A8D" w:rsidRPr="002A7095">
        <w:rPr>
          <w:rFonts w:asciiTheme="majorHAnsi" w:hAnsiTheme="majorHAnsi" w:cs="Times New Roman"/>
          <w:sz w:val="24"/>
          <w:szCs w:val="24"/>
        </w:rPr>
        <w:t>&lt;&lt;ENTITY&gt;&gt;</w:t>
      </w:r>
      <w:r w:rsidRPr="002A7095">
        <w:rPr>
          <w:rFonts w:asciiTheme="majorHAnsi" w:hAnsiTheme="majorHAnsi" w:cs="Times New Roman"/>
          <w:sz w:val="24"/>
          <w:szCs w:val="24"/>
        </w:rPr>
        <w:t xml:space="preserve"> and the TWDB, but no such amendments shall increase the liabilities or responsibilities or diminish the rights of the </w:t>
      </w:r>
      <w:r w:rsidR="00821729" w:rsidRPr="002A7095">
        <w:rPr>
          <w:rFonts w:asciiTheme="majorHAnsi" w:hAnsiTheme="majorHAnsi" w:cs="Times New Roman"/>
          <w:sz w:val="24"/>
          <w:szCs w:val="24"/>
        </w:rPr>
        <w:t xml:space="preserve">Escrow Agent </w:t>
      </w:r>
      <w:r w:rsidRPr="002A7095">
        <w:rPr>
          <w:rFonts w:asciiTheme="majorHAnsi" w:hAnsiTheme="majorHAnsi" w:cs="Times New Roman"/>
          <w:sz w:val="24"/>
          <w:szCs w:val="24"/>
        </w:rPr>
        <w:t xml:space="preserve">without its consent. </w:t>
      </w:r>
    </w:p>
    <w:p w14:paraId="0DCE6E2A" w14:textId="77777777" w:rsidR="00A826E7" w:rsidRPr="002A7095" w:rsidRDefault="00A826E7" w:rsidP="00124935">
      <w:pPr>
        <w:pStyle w:val="PlainText"/>
        <w:jc w:val="both"/>
        <w:rPr>
          <w:rFonts w:asciiTheme="majorHAnsi" w:hAnsiTheme="majorHAnsi" w:cs="Times New Roman"/>
          <w:sz w:val="24"/>
          <w:szCs w:val="24"/>
        </w:rPr>
      </w:pPr>
    </w:p>
    <w:p w14:paraId="4364FBDA" w14:textId="77777777" w:rsidR="00C46833" w:rsidRPr="002A7095" w:rsidRDefault="00A826E7" w:rsidP="00A826E7">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1</w:t>
      </w:r>
      <w:r w:rsidR="00D4716D" w:rsidRPr="002A7095">
        <w:rPr>
          <w:rFonts w:asciiTheme="majorHAnsi" w:hAnsiTheme="majorHAnsi" w:cs="Times New Roman"/>
          <w:b/>
          <w:sz w:val="24"/>
          <w:szCs w:val="24"/>
        </w:rPr>
        <w:t>1</w:t>
      </w:r>
      <w:r w:rsidRPr="002A7095">
        <w:rPr>
          <w:rFonts w:asciiTheme="majorHAnsi" w:hAnsiTheme="majorHAnsi" w:cs="Times New Roman"/>
          <w:b/>
          <w:sz w:val="24"/>
          <w:szCs w:val="24"/>
        </w:rPr>
        <w:t>:</w:t>
      </w:r>
      <w:r w:rsidR="00F868FD">
        <w:rPr>
          <w:rFonts w:asciiTheme="majorHAnsi" w:hAnsiTheme="majorHAnsi" w:cs="Times New Roman"/>
          <w:sz w:val="24"/>
          <w:szCs w:val="24"/>
        </w:rPr>
        <w:t xml:space="preserve"> </w:t>
      </w:r>
      <w:r w:rsidR="00A444CB" w:rsidRPr="002A7095">
        <w:rPr>
          <w:rFonts w:asciiTheme="majorHAnsi" w:hAnsiTheme="majorHAnsi" w:cs="Times New Roman"/>
          <w:b/>
          <w:sz w:val="24"/>
          <w:szCs w:val="24"/>
        </w:rPr>
        <w:t>TERMINATION</w:t>
      </w:r>
      <w:r w:rsidR="00A444CB"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00C46833" w:rsidRPr="002A7095">
        <w:rPr>
          <w:rFonts w:asciiTheme="majorHAnsi" w:hAnsiTheme="majorHAnsi" w:cs="Times New Roman"/>
          <w:sz w:val="24"/>
          <w:szCs w:val="24"/>
        </w:rPr>
        <w:t xml:space="preserve">In the event that this </w:t>
      </w:r>
      <w:r w:rsidR="00222749" w:rsidRPr="002A7095">
        <w:rPr>
          <w:rFonts w:asciiTheme="majorHAnsi" w:hAnsiTheme="majorHAnsi" w:cs="Times New Roman"/>
          <w:sz w:val="24"/>
          <w:szCs w:val="24"/>
        </w:rPr>
        <w:t>A</w:t>
      </w:r>
      <w:r w:rsidR="00C46833" w:rsidRPr="002A7095">
        <w:rPr>
          <w:rFonts w:asciiTheme="majorHAnsi" w:hAnsiTheme="majorHAnsi" w:cs="Times New Roman"/>
          <w:sz w:val="24"/>
          <w:szCs w:val="24"/>
        </w:rPr>
        <w:t xml:space="preserve">greement is terminated by either the </w:t>
      </w:r>
      <w:r w:rsidR="00CA7A8D" w:rsidRPr="002A7095">
        <w:rPr>
          <w:rFonts w:asciiTheme="majorHAnsi" w:hAnsiTheme="majorHAnsi" w:cs="Times New Roman"/>
          <w:sz w:val="24"/>
          <w:szCs w:val="24"/>
        </w:rPr>
        <w:t>&lt;&lt;ENTITY&gt;&gt;</w:t>
      </w:r>
      <w:r w:rsidR="00C46833" w:rsidRPr="002A7095">
        <w:rPr>
          <w:rFonts w:asciiTheme="majorHAnsi" w:hAnsiTheme="majorHAnsi" w:cs="Times New Roman"/>
          <w:sz w:val="24"/>
          <w:szCs w:val="24"/>
        </w:rPr>
        <w:t xml:space="preserve"> or by the </w:t>
      </w:r>
      <w:r w:rsidR="00250384" w:rsidRPr="002A7095">
        <w:rPr>
          <w:rFonts w:asciiTheme="majorHAnsi" w:hAnsiTheme="majorHAnsi" w:cs="Times New Roman"/>
          <w:sz w:val="24"/>
          <w:szCs w:val="24"/>
        </w:rPr>
        <w:t>Escrow Agent</w:t>
      </w:r>
      <w:r w:rsidR="00C46833" w:rsidRPr="002A7095">
        <w:rPr>
          <w:rFonts w:asciiTheme="majorHAnsi" w:hAnsiTheme="majorHAnsi" w:cs="Times New Roman"/>
          <w:sz w:val="24"/>
          <w:szCs w:val="24"/>
        </w:rPr>
        <w:t xml:space="preserve">, the Escrow Agent must report said termination in writing to the TWDB within </w:t>
      </w:r>
      <w:r w:rsidR="00250384" w:rsidRPr="002A7095">
        <w:rPr>
          <w:rFonts w:asciiTheme="majorHAnsi" w:hAnsiTheme="majorHAnsi" w:cs="Times New Roman"/>
          <w:sz w:val="24"/>
          <w:szCs w:val="24"/>
        </w:rPr>
        <w:t xml:space="preserve">five </w:t>
      </w:r>
      <w:r w:rsidR="005F4E28" w:rsidRPr="002A7095">
        <w:rPr>
          <w:rFonts w:asciiTheme="majorHAnsi" w:hAnsiTheme="majorHAnsi" w:cs="Times New Roman"/>
          <w:sz w:val="24"/>
          <w:szCs w:val="24"/>
        </w:rPr>
        <w:t>business</w:t>
      </w:r>
      <w:r w:rsidR="00C46833" w:rsidRPr="002A7095">
        <w:rPr>
          <w:rFonts w:asciiTheme="majorHAnsi" w:hAnsiTheme="majorHAnsi" w:cs="Times New Roman"/>
          <w:sz w:val="24"/>
          <w:szCs w:val="24"/>
        </w:rPr>
        <w:t xml:space="preserve"> days</w:t>
      </w:r>
      <w:r w:rsidR="005F4E28" w:rsidRPr="002A7095">
        <w:rPr>
          <w:rFonts w:asciiTheme="majorHAnsi" w:hAnsiTheme="majorHAnsi" w:cs="Times New Roman"/>
          <w:sz w:val="24"/>
          <w:szCs w:val="24"/>
        </w:rPr>
        <w:t xml:space="preserve"> of such termination</w:t>
      </w:r>
      <w:r w:rsidR="00C46833"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00C46833" w:rsidRPr="002A7095">
        <w:rPr>
          <w:rFonts w:asciiTheme="majorHAnsi" w:hAnsiTheme="majorHAnsi" w:cs="Times New Roman"/>
          <w:sz w:val="24"/>
          <w:szCs w:val="24"/>
        </w:rPr>
        <w:t xml:space="preserve">The </w:t>
      </w:r>
      <w:r w:rsidR="00CA7A8D" w:rsidRPr="002A7095">
        <w:rPr>
          <w:rFonts w:asciiTheme="majorHAnsi" w:hAnsiTheme="majorHAnsi" w:cs="Times New Roman"/>
          <w:sz w:val="24"/>
          <w:szCs w:val="24"/>
        </w:rPr>
        <w:t>&lt;&lt;ENTITY&gt;&gt;</w:t>
      </w:r>
      <w:r w:rsidR="00C46833" w:rsidRPr="002A7095">
        <w:rPr>
          <w:rFonts w:asciiTheme="majorHAnsi" w:hAnsiTheme="majorHAnsi" w:cs="Times New Roman"/>
          <w:sz w:val="24"/>
          <w:szCs w:val="24"/>
        </w:rPr>
        <w:t xml:space="preserve"> is responsible for ensuring </w:t>
      </w:r>
      <w:r w:rsidR="005F4E28" w:rsidRPr="002A7095">
        <w:rPr>
          <w:rFonts w:asciiTheme="majorHAnsi" w:hAnsiTheme="majorHAnsi" w:cs="Times New Roman"/>
          <w:sz w:val="24"/>
          <w:szCs w:val="24"/>
        </w:rPr>
        <w:t>that the following criteria are satisfied in selecting the successor escrow agent and notifying the TWDB of the change</w:t>
      </w:r>
      <w:r w:rsidR="009C2078" w:rsidRPr="002A7095">
        <w:rPr>
          <w:rFonts w:asciiTheme="majorHAnsi" w:hAnsiTheme="majorHAnsi" w:cs="Times New Roman"/>
          <w:sz w:val="24"/>
          <w:szCs w:val="24"/>
        </w:rPr>
        <w:t xml:space="preserve"> in escrow agents</w:t>
      </w:r>
      <w:r w:rsidR="005F4E28" w:rsidRPr="002A7095">
        <w:rPr>
          <w:rFonts w:asciiTheme="majorHAnsi" w:hAnsiTheme="majorHAnsi" w:cs="Times New Roman"/>
          <w:sz w:val="24"/>
          <w:szCs w:val="24"/>
        </w:rPr>
        <w:t>: (a) the</w:t>
      </w:r>
      <w:r w:rsidR="00C46833" w:rsidRPr="002A7095">
        <w:rPr>
          <w:rFonts w:asciiTheme="majorHAnsi" w:hAnsiTheme="majorHAnsi" w:cs="Times New Roman"/>
          <w:sz w:val="24"/>
          <w:szCs w:val="24"/>
        </w:rPr>
        <w:t xml:space="preserve"> successor escrow agent</w:t>
      </w:r>
      <w:r w:rsidR="005F4E28" w:rsidRPr="002A7095">
        <w:rPr>
          <w:rFonts w:asciiTheme="majorHAnsi" w:hAnsiTheme="majorHAnsi" w:cs="Times New Roman"/>
          <w:sz w:val="24"/>
          <w:szCs w:val="24"/>
        </w:rPr>
        <w:t xml:space="preserve"> must be an FDIC-insured state or national bank designated by the Texas Comptroller as a state depository; (b) the successor escrow agent must</w:t>
      </w:r>
      <w:r w:rsidR="00C46833" w:rsidRPr="002A7095">
        <w:rPr>
          <w:rFonts w:asciiTheme="majorHAnsi" w:hAnsiTheme="majorHAnsi" w:cs="Times New Roman"/>
          <w:sz w:val="24"/>
          <w:szCs w:val="24"/>
        </w:rPr>
        <w:t xml:space="preserve"> </w:t>
      </w:r>
      <w:r w:rsidR="00A83A27" w:rsidRPr="002A7095">
        <w:rPr>
          <w:rFonts w:asciiTheme="majorHAnsi" w:hAnsiTheme="majorHAnsi" w:cs="Times New Roman"/>
          <w:sz w:val="24"/>
          <w:szCs w:val="24"/>
        </w:rPr>
        <w:t xml:space="preserve">be </w:t>
      </w:r>
      <w:r w:rsidR="005F4E28" w:rsidRPr="002A7095">
        <w:rPr>
          <w:rFonts w:asciiTheme="majorHAnsi" w:hAnsiTheme="majorHAnsi" w:cs="Times New Roman"/>
          <w:sz w:val="24"/>
          <w:szCs w:val="24"/>
        </w:rPr>
        <w:t>retained</w:t>
      </w:r>
      <w:r w:rsidR="00C46833" w:rsidRPr="002A7095">
        <w:rPr>
          <w:rFonts w:asciiTheme="majorHAnsi" w:hAnsiTheme="majorHAnsi" w:cs="Times New Roman"/>
          <w:sz w:val="24"/>
          <w:szCs w:val="24"/>
        </w:rPr>
        <w:t xml:space="preserve"> </w:t>
      </w:r>
      <w:r w:rsidR="005F4E28" w:rsidRPr="002A7095">
        <w:rPr>
          <w:rFonts w:asciiTheme="majorHAnsi" w:hAnsiTheme="majorHAnsi" w:cs="Times New Roman"/>
          <w:sz w:val="24"/>
          <w:szCs w:val="24"/>
        </w:rPr>
        <w:t xml:space="preserve">prior to or at the time of the </w:t>
      </w:r>
      <w:r w:rsidR="00C46833" w:rsidRPr="002A7095">
        <w:rPr>
          <w:rFonts w:asciiTheme="majorHAnsi" w:hAnsiTheme="majorHAnsi" w:cs="Times New Roman"/>
          <w:sz w:val="24"/>
          <w:szCs w:val="24"/>
        </w:rPr>
        <w:t>termination</w:t>
      </w:r>
      <w:r w:rsidR="005F4E28" w:rsidRPr="002A7095">
        <w:rPr>
          <w:rFonts w:asciiTheme="majorHAnsi" w:hAnsiTheme="majorHAnsi" w:cs="Times New Roman"/>
          <w:sz w:val="24"/>
          <w:szCs w:val="24"/>
        </w:rPr>
        <w:t>; (c)</w:t>
      </w:r>
      <w:r w:rsidR="00C46833" w:rsidRPr="002A7095">
        <w:rPr>
          <w:rFonts w:asciiTheme="majorHAnsi" w:hAnsiTheme="majorHAnsi" w:cs="Times New Roman"/>
          <w:sz w:val="24"/>
          <w:szCs w:val="24"/>
        </w:rPr>
        <w:t xml:space="preserve"> </w:t>
      </w:r>
      <w:r w:rsidR="005F4E28" w:rsidRPr="002A7095">
        <w:rPr>
          <w:rFonts w:asciiTheme="majorHAnsi" w:hAnsiTheme="majorHAnsi" w:cs="Times New Roman"/>
          <w:sz w:val="24"/>
          <w:szCs w:val="24"/>
        </w:rPr>
        <w:t xml:space="preserve">an escrow agreement must be executed by and between the </w:t>
      </w:r>
      <w:r w:rsidR="00CA7A8D" w:rsidRPr="002A7095">
        <w:rPr>
          <w:rFonts w:asciiTheme="majorHAnsi" w:hAnsiTheme="majorHAnsi" w:cs="Times New Roman"/>
          <w:sz w:val="24"/>
          <w:szCs w:val="24"/>
        </w:rPr>
        <w:t>&lt;&lt;ENTITY&gt;&gt;</w:t>
      </w:r>
      <w:r w:rsidR="005F4E28" w:rsidRPr="002A7095">
        <w:rPr>
          <w:rFonts w:asciiTheme="majorHAnsi" w:hAnsiTheme="majorHAnsi" w:cs="Times New Roman"/>
          <w:sz w:val="24"/>
          <w:szCs w:val="24"/>
        </w:rPr>
        <w:t xml:space="preserve"> and the successor escrow agent and must contain the same or substantially similar terms and conditions as are present in this </w:t>
      </w:r>
      <w:r w:rsidR="00222749" w:rsidRPr="002A7095">
        <w:rPr>
          <w:rFonts w:asciiTheme="majorHAnsi" w:hAnsiTheme="majorHAnsi" w:cs="Times New Roman"/>
          <w:sz w:val="24"/>
          <w:szCs w:val="24"/>
        </w:rPr>
        <w:t>A</w:t>
      </w:r>
      <w:r w:rsidR="005F4E28" w:rsidRPr="002A7095">
        <w:rPr>
          <w:rFonts w:asciiTheme="majorHAnsi" w:hAnsiTheme="majorHAnsi" w:cs="Times New Roman"/>
          <w:sz w:val="24"/>
          <w:szCs w:val="24"/>
        </w:rPr>
        <w:t xml:space="preserve">greement; and (d) the </w:t>
      </w:r>
      <w:r w:rsidR="00CA7A8D" w:rsidRPr="002A7095">
        <w:rPr>
          <w:rFonts w:asciiTheme="majorHAnsi" w:hAnsiTheme="majorHAnsi" w:cs="Times New Roman"/>
          <w:sz w:val="24"/>
          <w:szCs w:val="24"/>
        </w:rPr>
        <w:t>&lt;&lt;ENTITY&gt;&gt;</w:t>
      </w:r>
      <w:r w:rsidR="005F4E28" w:rsidRPr="002A7095">
        <w:rPr>
          <w:rFonts w:asciiTheme="majorHAnsi" w:hAnsiTheme="majorHAnsi" w:cs="Times New Roman"/>
          <w:sz w:val="24"/>
          <w:szCs w:val="24"/>
        </w:rPr>
        <w:t xml:space="preserve"> must forward a copy of the executed </w:t>
      </w:r>
      <w:r w:rsidR="00C46833" w:rsidRPr="002A7095">
        <w:rPr>
          <w:rFonts w:asciiTheme="majorHAnsi" w:hAnsiTheme="majorHAnsi" w:cs="Times New Roman"/>
          <w:sz w:val="24"/>
          <w:szCs w:val="24"/>
        </w:rPr>
        <w:t xml:space="preserve">escrow agreement with the successor escrow agent within </w:t>
      </w:r>
      <w:r w:rsidR="00DC6613" w:rsidRPr="002A7095">
        <w:rPr>
          <w:rFonts w:asciiTheme="majorHAnsi" w:hAnsiTheme="majorHAnsi" w:cs="Times New Roman"/>
          <w:sz w:val="24"/>
          <w:szCs w:val="24"/>
        </w:rPr>
        <w:t xml:space="preserve">five </w:t>
      </w:r>
      <w:r w:rsidR="005F4E28" w:rsidRPr="002A7095">
        <w:rPr>
          <w:rFonts w:asciiTheme="majorHAnsi" w:hAnsiTheme="majorHAnsi" w:cs="Times New Roman"/>
          <w:sz w:val="24"/>
          <w:szCs w:val="24"/>
        </w:rPr>
        <w:t>business</w:t>
      </w:r>
      <w:r w:rsidR="00C46833" w:rsidRPr="002A7095">
        <w:rPr>
          <w:rFonts w:asciiTheme="majorHAnsi" w:hAnsiTheme="majorHAnsi" w:cs="Times New Roman"/>
          <w:sz w:val="24"/>
          <w:szCs w:val="24"/>
        </w:rPr>
        <w:t xml:space="preserve"> days</w:t>
      </w:r>
      <w:r w:rsidR="005F4E28" w:rsidRPr="002A7095">
        <w:rPr>
          <w:rFonts w:asciiTheme="majorHAnsi" w:hAnsiTheme="majorHAnsi" w:cs="Times New Roman"/>
          <w:sz w:val="24"/>
          <w:szCs w:val="24"/>
        </w:rPr>
        <w:t xml:space="preserve"> of said termination</w:t>
      </w:r>
      <w:r w:rsidR="00C46833"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005F4E28" w:rsidRPr="002A7095">
        <w:rPr>
          <w:rFonts w:asciiTheme="majorHAnsi" w:hAnsiTheme="majorHAnsi" w:cs="Times New Roman"/>
          <w:sz w:val="24"/>
          <w:szCs w:val="24"/>
        </w:rPr>
        <w:t xml:space="preserve">No funds shall be released by the TWDB until it has </w:t>
      </w:r>
      <w:r w:rsidR="005F4E28" w:rsidRPr="002A7095">
        <w:rPr>
          <w:rFonts w:asciiTheme="majorHAnsi" w:hAnsiTheme="majorHAnsi" w:cs="Times New Roman"/>
          <w:sz w:val="24"/>
          <w:szCs w:val="24"/>
        </w:rPr>
        <w:lastRenderedPageBreak/>
        <w:t>received, reviewed and approved the escrow agreement with the successor escrow agent.</w:t>
      </w:r>
      <w:r w:rsidR="00F868FD">
        <w:rPr>
          <w:rFonts w:asciiTheme="majorHAnsi" w:hAnsiTheme="majorHAnsi" w:cs="Times New Roman"/>
          <w:sz w:val="24"/>
          <w:szCs w:val="24"/>
        </w:rPr>
        <w:t xml:space="preserve"> </w:t>
      </w:r>
      <w:r w:rsidR="00A83A27" w:rsidRPr="002A7095">
        <w:rPr>
          <w:rFonts w:asciiTheme="majorHAnsi" w:hAnsiTheme="majorHAnsi" w:cs="Times New Roman"/>
          <w:sz w:val="24"/>
          <w:szCs w:val="24"/>
        </w:rPr>
        <w:t xml:space="preserve">If the </w:t>
      </w:r>
      <w:r w:rsidR="00CA7A8D" w:rsidRPr="002A7095">
        <w:rPr>
          <w:rFonts w:asciiTheme="majorHAnsi" w:hAnsiTheme="majorHAnsi" w:cs="Times New Roman"/>
          <w:sz w:val="24"/>
          <w:szCs w:val="24"/>
        </w:rPr>
        <w:t>&lt;&lt;ENTITY&gt;&gt;</w:t>
      </w:r>
      <w:r w:rsidR="00A83A27" w:rsidRPr="002A7095">
        <w:rPr>
          <w:rFonts w:asciiTheme="majorHAnsi" w:hAnsiTheme="majorHAnsi" w:cs="Times New Roman"/>
          <w:sz w:val="24"/>
          <w:szCs w:val="24"/>
        </w:rPr>
        <w:t xml:space="preserve"> has not appointed a successor escrow agent within thirty (30) days of the notice of termination, the Escrow Agent may petition any court of competent jurisdiction</w:t>
      </w:r>
      <w:r w:rsidR="00875C2A" w:rsidRPr="002A7095">
        <w:rPr>
          <w:rFonts w:asciiTheme="majorHAnsi" w:hAnsiTheme="majorHAnsi" w:cs="Times New Roman"/>
          <w:sz w:val="24"/>
          <w:szCs w:val="24"/>
        </w:rPr>
        <w:t xml:space="preserve"> in Texas</w:t>
      </w:r>
      <w:r w:rsidR="00A83A27" w:rsidRPr="002A7095">
        <w:rPr>
          <w:rFonts w:asciiTheme="majorHAnsi" w:hAnsiTheme="majorHAnsi" w:cs="Times New Roman"/>
          <w:sz w:val="24"/>
          <w:szCs w:val="24"/>
        </w:rPr>
        <w:t xml:space="preserve"> for the appointment of a successor escrow agent or for other appropriate relief, and any such resulting appointment shall be binding upon the </w:t>
      </w:r>
      <w:r w:rsidR="00CA7A8D" w:rsidRPr="002A7095">
        <w:rPr>
          <w:rFonts w:asciiTheme="majorHAnsi" w:hAnsiTheme="majorHAnsi" w:cs="Times New Roman"/>
          <w:sz w:val="24"/>
          <w:szCs w:val="24"/>
        </w:rPr>
        <w:t>&lt;&lt;ENTITY&gt;&gt;</w:t>
      </w:r>
      <w:r w:rsidR="00A83A27"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00C5049E" w:rsidRPr="002A7095">
        <w:rPr>
          <w:rFonts w:asciiTheme="majorHAnsi" w:hAnsiTheme="majorHAnsi" w:cs="Times New Roman"/>
          <w:sz w:val="24"/>
          <w:szCs w:val="24"/>
        </w:rPr>
        <w:t xml:space="preserve">Whether appointed by the </w:t>
      </w:r>
      <w:r w:rsidR="00CA7A8D" w:rsidRPr="002A7095">
        <w:rPr>
          <w:rFonts w:asciiTheme="majorHAnsi" w:hAnsiTheme="majorHAnsi" w:cs="Times New Roman"/>
          <w:sz w:val="24"/>
          <w:szCs w:val="24"/>
        </w:rPr>
        <w:t>&lt;&lt;ENTITY&gt;&gt;</w:t>
      </w:r>
      <w:r w:rsidR="00C5049E" w:rsidRPr="002A7095">
        <w:rPr>
          <w:rFonts w:asciiTheme="majorHAnsi" w:hAnsiTheme="majorHAnsi" w:cs="Times New Roman"/>
          <w:sz w:val="24"/>
          <w:szCs w:val="24"/>
        </w:rPr>
        <w:t xml:space="preserve"> or a court, the successor escrow agent and escrow agreement must be approved by the TWDB for the appointment to be effective.</w:t>
      </w:r>
      <w:r w:rsidR="00F868FD">
        <w:rPr>
          <w:rFonts w:asciiTheme="majorHAnsi" w:hAnsiTheme="majorHAnsi" w:cs="Times New Roman"/>
          <w:sz w:val="24"/>
          <w:szCs w:val="24"/>
        </w:rPr>
        <w:t xml:space="preserve"> </w:t>
      </w:r>
      <w:r w:rsidR="00C5049E" w:rsidRPr="002A7095">
        <w:rPr>
          <w:rFonts w:asciiTheme="majorHAnsi" w:hAnsiTheme="majorHAnsi" w:cs="Times New Roman"/>
          <w:sz w:val="24"/>
          <w:szCs w:val="24"/>
        </w:rPr>
        <w:t>The Escrow Agent is responsible for performance under this Agreement until a successor has been approved by the TWDB and has signed an acceptable escrow agreement.</w:t>
      </w:r>
    </w:p>
    <w:p w14:paraId="141EB5B0" w14:textId="77777777" w:rsidR="00A826E7" w:rsidRPr="002A7095" w:rsidRDefault="00A826E7" w:rsidP="00124935">
      <w:pPr>
        <w:pStyle w:val="PlainText"/>
        <w:jc w:val="both"/>
        <w:rPr>
          <w:rFonts w:asciiTheme="majorHAnsi" w:hAnsiTheme="majorHAnsi" w:cs="Times New Roman"/>
          <w:sz w:val="24"/>
          <w:szCs w:val="24"/>
        </w:rPr>
      </w:pPr>
    </w:p>
    <w:p w14:paraId="792CCC18" w14:textId="77777777" w:rsidR="00A826E7" w:rsidRPr="002A7095" w:rsidRDefault="00A826E7" w:rsidP="00A826E7">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1</w:t>
      </w:r>
      <w:r w:rsidR="00D4716D" w:rsidRPr="002A7095">
        <w:rPr>
          <w:rFonts w:asciiTheme="majorHAnsi" w:hAnsiTheme="majorHAnsi" w:cs="Times New Roman"/>
          <w:b/>
          <w:sz w:val="24"/>
          <w:szCs w:val="24"/>
        </w:rPr>
        <w:t>2</w:t>
      </w:r>
      <w:r w:rsidRPr="002A7095">
        <w:rPr>
          <w:rFonts w:asciiTheme="majorHAnsi" w:hAnsiTheme="majorHAnsi" w:cs="Times New Roman"/>
          <w:b/>
          <w:sz w:val="24"/>
          <w:szCs w:val="24"/>
        </w:rPr>
        <w:t>:</w:t>
      </w:r>
      <w:r w:rsidRPr="002A7095">
        <w:rPr>
          <w:rFonts w:asciiTheme="majorHAnsi" w:hAnsiTheme="majorHAnsi" w:cs="Times New Roman"/>
          <w:sz w:val="24"/>
          <w:szCs w:val="24"/>
        </w:rPr>
        <w:t xml:space="preserve"> </w:t>
      </w:r>
      <w:r w:rsidR="00A444CB" w:rsidRPr="002A7095">
        <w:rPr>
          <w:rFonts w:asciiTheme="majorHAnsi" w:hAnsiTheme="majorHAnsi" w:cs="Times New Roman"/>
          <w:b/>
          <w:sz w:val="24"/>
          <w:szCs w:val="24"/>
        </w:rPr>
        <w:t>EXPIRATION</w:t>
      </w:r>
      <w:r w:rsidR="00A444CB"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This Agreement shall expire upon final transfer of the funds in the Escrow Account</w:t>
      </w:r>
      <w:r w:rsidR="00AC76DD" w:rsidRPr="002A7095">
        <w:rPr>
          <w:rFonts w:asciiTheme="majorHAnsi" w:hAnsiTheme="majorHAnsi" w:cs="Times New Roman"/>
          <w:sz w:val="24"/>
          <w:szCs w:val="24"/>
        </w:rPr>
        <w:t>(s)</w:t>
      </w:r>
      <w:r w:rsidRPr="002A7095">
        <w:rPr>
          <w:rFonts w:asciiTheme="majorHAnsi" w:hAnsiTheme="majorHAnsi" w:cs="Times New Roman"/>
          <w:sz w:val="24"/>
          <w:szCs w:val="24"/>
        </w:rPr>
        <w:t xml:space="preserve"> to the </w:t>
      </w:r>
      <w:r w:rsidR="00CA7A8D" w:rsidRPr="002A7095">
        <w:rPr>
          <w:rFonts w:asciiTheme="majorHAnsi" w:hAnsiTheme="majorHAnsi" w:cs="Times New Roman"/>
          <w:sz w:val="24"/>
          <w:szCs w:val="24"/>
        </w:rPr>
        <w:t>&lt;&lt;ENTITY&gt;&gt;</w:t>
      </w:r>
      <w:r w:rsidRPr="002A7095">
        <w:rPr>
          <w:rFonts w:asciiTheme="majorHAnsi" w:hAnsiTheme="majorHAnsi" w:cs="Times New Roman"/>
          <w:sz w:val="24"/>
          <w:szCs w:val="24"/>
        </w:rPr>
        <w:t xml:space="preserve">. </w:t>
      </w:r>
    </w:p>
    <w:p w14:paraId="469EA689" w14:textId="77777777" w:rsidR="00D4716D" w:rsidRPr="002A7095" w:rsidRDefault="00D4716D" w:rsidP="00A826E7">
      <w:pPr>
        <w:pStyle w:val="PlainText"/>
        <w:jc w:val="both"/>
        <w:rPr>
          <w:rFonts w:asciiTheme="majorHAnsi" w:hAnsiTheme="majorHAnsi" w:cs="Times New Roman"/>
          <w:sz w:val="24"/>
          <w:szCs w:val="24"/>
        </w:rPr>
      </w:pPr>
    </w:p>
    <w:p w14:paraId="4F67AC50" w14:textId="77777777" w:rsidR="00A444CB" w:rsidRPr="002A7095" w:rsidRDefault="00A444CB" w:rsidP="00A444CB">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13:</w:t>
      </w:r>
      <w:r w:rsidR="00F868FD">
        <w:rPr>
          <w:rFonts w:asciiTheme="majorHAnsi" w:hAnsiTheme="majorHAnsi" w:cs="Times New Roman"/>
          <w:b/>
          <w:sz w:val="24"/>
          <w:szCs w:val="24"/>
        </w:rPr>
        <w:t xml:space="preserve"> </w:t>
      </w:r>
      <w:r w:rsidRPr="002A7095">
        <w:rPr>
          <w:rFonts w:asciiTheme="majorHAnsi" w:hAnsiTheme="majorHAnsi" w:cs="Times New Roman"/>
          <w:b/>
          <w:sz w:val="24"/>
          <w:szCs w:val="24"/>
        </w:rPr>
        <w:t>POINT OF CONTACT</w:t>
      </w:r>
      <w:r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The points of contact for the Escrow Agent and the </w:t>
      </w:r>
      <w:r w:rsidR="00453EBD" w:rsidRPr="002A7095">
        <w:rPr>
          <w:rFonts w:asciiTheme="majorHAnsi" w:hAnsiTheme="majorHAnsi" w:cs="Times New Roman"/>
          <w:sz w:val="24"/>
          <w:szCs w:val="24"/>
        </w:rPr>
        <w:t>TWDB</w:t>
      </w:r>
      <w:r w:rsidRPr="002A7095">
        <w:rPr>
          <w:rFonts w:asciiTheme="majorHAnsi" w:hAnsiTheme="majorHAnsi" w:cs="Times New Roman"/>
          <w:sz w:val="24"/>
          <w:szCs w:val="24"/>
        </w:rPr>
        <w:t xml:space="preserve"> are as follows:</w:t>
      </w:r>
    </w:p>
    <w:p w14:paraId="574A4B08" w14:textId="77777777" w:rsidR="00A444CB" w:rsidRPr="002A7095" w:rsidRDefault="00A444CB" w:rsidP="00A444CB">
      <w:pPr>
        <w:pStyle w:val="PlainText"/>
        <w:jc w:val="both"/>
        <w:rPr>
          <w:rFonts w:asciiTheme="majorHAnsi" w:hAnsiTheme="majorHAnsi" w:cs="Times New Roman"/>
          <w:sz w:val="24"/>
          <w:szCs w:val="24"/>
        </w:rPr>
      </w:pPr>
    </w:p>
    <w:p w14:paraId="582D672B" w14:textId="77777777" w:rsidR="00A444CB" w:rsidRPr="002A7095" w:rsidRDefault="00A444CB" w:rsidP="00A444CB">
      <w:pPr>
        <w:pStyle w:val="PlainText"/>
        <w:jc w:val="both"/>
        <w:rPr>
          <w:rFonts w:asciiTheme="majorHAnsi" w:hAnsiTheme="majorHAnsi" w:cs="Times New Roman"/>
          <w:sz w:val="24"/>
          <w:szCs w:val="24"/>
        </w:rPr>
      </w:pPr>
      <w:r w:rsidRPr="002A7095">
        <w:rPr>
          <w:rFonts w:asciiTheme="majorHAnsi" w:hAnsiTheme="majorHAnsi" w:cs="Times New Roman"/>
          <w:sz w:val="24"/>
          <w:szCs w:val="24"/>
        </w:rPr>
        <w:t>(Printed Name of Escrow Agent)</w:t>
      </w:r>
      <w:r w:rsidRPr="002A7095">
        <w:rPr>
          <w:rFonts w:asciiTheme="majorHAnsi" w:hAnsiTheme="majorHAnsi" w:cs="Times New Roman"/>
          <w:sz w:val="24"/>
          <w:szCs w:val="24"/>
        </w:rPr>
        <w:tab/>
      </w:r>
      <w:r w:rsidRPr="002A7095">
        <w:rPr>
          <w:rFonts w:asciiTheme="majorHAnsi" w:hAnsiTheme="majorHAnsi" w:cs="Times New Roman"/>
          <w:sz w:val="24"/>
          <w:szCs w:val="24"/>
        </w:rPr>
        <w:tab/>
        <w:t>Executive Administrator</w:t>
      </w:r>
    </w:p>
    <w:p w14:paraId="60DBC0B9" w14:textId="77777777" w:rsidR="00A444CB" w:rsidRPr="002A7095" w:rsidRDefault="00A444CB" w:rsidP="00A444CB">
      <w:pPr>
        <w:pStyle w:val="PlainText"/>
        <w:jc w:val="both"/>
        <w:rPr>
          <w:rFonts w:asciiTheme="majorHAnsi" w:hAnsiTheme="majorHAnsi" w:cs="Times New Roman"/>
          <w:sz w:val="24"/>
          <w:szCs w:val="24"/>
        </w:rPr>
      </w:pPr>
      <w:r w:rsidRPr="002A7095">
        <w:rPr>
          <w:rFonts w:asciiTheme="majorHAnsi" w:hAnsiTheme="majorHAnsi" w:cs="Times New Roman"/>
          <w:sz w:val="24"/>
          <w:szCs w:val="24"/>
        </w:rPr>
        <w:t>Physical (Street) Address</w:t>
      </w:r>
      <w:r w:rsidRPr="002A7095">
        <w:rPr>
          <w:rFonts w:asciiTheme="majorHAnsi" w:hAnsiTheme="majorHAnsi" w:cs="Times New Roman"/>
          <w:sz w:val="24"/>
          <w:szCs w:val="24"/>
        </w:rPr>
        <w:tab/>
      </w:r>
      <w:r w:rsidRPr="002A7095">
        <w:rPr>
          <w:rFonts w:asciiTheme="majorHAnsi" w:hAnsiTheme="majorHAnsi" w:cs="Times New Roman"/>
          <w:sz w:val="24"/>
          <w:szCs w:val="24"/>
        </w:rPr>
        <w:tab/>
      </w:r>
      <w:r w:rsidRPr="002A7095">
        <w:rPr>
          <w:rFonts w:asciiTheme="majorHAnsi" w:hAnsiTheme="majorHAnsi" w:cs="Times New Roman"/>
          <w:sz w:val="24"/>
          <w:szCs w:val="24"/>
        </w:rPr>
        <w:tab/>
        <w:t>Texas Water Development Board</w:t>
      </w:r>
    </w:p>
    <w:p w14:paraId="697D6CD2" w14:textId="77777777" w:rsidR="00A444CB" w:rsidRPr="002A7095" w:rsidRDefault="00A444CB" w:rsidP="00A444CB">
      <w:pPr>
        <w:pStyle w:val="PlainText"/>
        <w:jc w:val="both"/>
        <w:rPr>
          <w:rFonts w:asciiTheme="majorHAnsi" w:hAnsiTheme="majorHAnsi" w:cs="Times New Roman"/>
          <w:sz w:val="24"/>
          <w:szCs w:val="24"/>
        </w:rPr>
      </w:pPr>
      <w:r w:rsidRPr="002A7095">
        <w:rPr>
          <w:rFonts w:asciiTheme="majorHAnsi" w:hAnsiTheme="majorHAnsi" w:cs="Times New Roman"/>
          <w:sz w:val="24"/>
          <w:szCs w:val="24"/>
        </w:rPr>
        <w:t>Phone Number</w:t>
      </w:r>
      <w:r w:rsidRPr="002A7095">
        <w:rPr>
          <w:rFonts w:asciiTheme="majorHAnsi" w:hAnsiTheme="majorHAnsi" w:cs="Times New Roman"/>
          <w:sz w:val="24"/>
          <w:szCs w:val="24"/>
        </w:rPr>
        <w:tab/>
      </w:r>
      <w:r w:rsidRPr="002A7095">
        <w:rPr>
          <w:rFonts w:asciiTheme="majorHAnsi" w:hAnsiTheme="majorHAnsi" w:cs="Times New Roman"/>
          <w:sz w:val="24"/>
          <w:szCs w:val="24"/>
        </w:rPr>
        <w:tab/>
      </w:r>
      <w:r w:rsidRPr="002A7095">
        <w:rPr>
          <w:rFonts w:asciiTheme="majorHAnsi" w:hAnsiTheme="majorHAnsi" w:cs="Times New Roman"/>
          <w:sz w:val="24"/>
          <w:szCs w:val="24"/>
        </w:rPr>
        <w:tab/>
      </w:r>
      <w:r w:rsidRPr="002A7095">
        <w:rPr>
          <w:rFonts w:asciiTheme="majorHAnsi" w:hAnsiTheme="majorHAnsi" w:cs="Times New Roman"/>
          <w:sz w:val="24"/>
          <w:szCs w:val="24"/>
        </w:rPr>
        <w:tab/>
        <w:t>1700 North Congress Avenue</w:t>
      </w:r>
    </w:p>
    <w:p w14:paraId="0BC4988C" w14:textId="77777777" w:rsidR="00A444CB" w:rsidRPr="002A7095" w:rsidRDefault="00A444CB" w:rsidP="00A444CB">
      <w:pPr>
        <w:pStyle w:val="PlainText"/>
        <w:jc w:val="both"/>
        <w:rPr>
          <w:rFonts w:asciiTheme="majorHAnsi" w:hAnsiTheme="majorHAnsi" w:cs="Times New Roman"/>
          <w:sz w:val="24"/>
          <w:szCs w:val="24"/>
        </w:rPr>
      </w:pPr>
      <w:r w:rsidRPr="002A7095">
        <w:rPr>
          <w:rFonts w:asciiTheme="majorHAnsi" w:hAnsiTheme="majorHAnsi" w:cs="Times New Roman"/>
          <w:sz w:val="24"/>
          <w:szCs w:val="24"/>
        </w:rPr>
        <w:t>Fax Number</w:t>
      </w:r>
      <w:r w:rsidRPr="002A7095">
        <w:rPr>
          <w:rFonts w:asciiTheme="majorHAnsi" w:hAnsiTheme="majorHAnsi" w:cs="Times New Roman"/>
          <w:sz w:val="24"/>
          <w:szCs w:val="24"/>
        </w:rPr>
        <w:tab/>
      </w:r>
      <w:r w:rsidRPr="002A7095">
        <w:rPr>
          <w:rFonts w:asciiTheme="majorHAnsi" w:hAnsiTheme="majorHAnsi" w:cs="Times New Roman"/>
          <w:sz w:val="24"/>
          <w:szCs w:val="24"/>
        </w:rPr>
        <w:tab/>
      </w:r>
      <w:r w:rsidRPr="002A7095">
        <w:rPr>
          <w:rFonts w:asciiTheme="majorHAnsi" w:hAnsiTheme="majorHAnsi" w:cs="Times New Roman"/>
          <w:sz w:val="24"/>
          <w:szCs w:val="24"/>
        </w:rPr>
        <w:tab/>
      </w:r>
      <w:r w:rsidRPr="002A7095">
        <w:rPr>
          <w:rFonts w:asciiTheme="majorHAnsi" w:hAnsiTheme="majorHAnsi" w:cs="Times New Roman"/>
          <w:sz w:val="24"/>
          <w:szCs w:val="24"/>
        </w:rPr>
        <w:tab/>
      </w:r>
      <w:r w:rsidRPr="002A7095">
        <w:rPr>
          <w:rFonts w:asciiTheme="majorHAnsi" w:hAnsiTheme="majorHAnsi" w:cs="Times New Roman"/>
          <w:sz w:val="24"/>
          <w:szCs w:val="24"/>
        </w:rPr>
        <w:tab/>
        <w:t>Austin, Texas</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78701</w:t>
      </w:r>
      <w:r w:rsidRPr="002A7095">
        <w:rPr>
          <w:rFonts w:asciiTheme="majorHAnsi" w:hAnsiTheme="majorHAnsi" w:cs="Times New Roman"/>
          <w:sz w:val="24"/>
          <w:szCs w:val="24"/>
        </w:rPr>
        <w:tab/>
      </w:r>
    </w:p>
    <w:p w14:paraId="101CE7B0" w14:textId="77777777" w:rsidR="00A444CB" w:rsidRPr="002A7095" w:rsidRDefault="00A444CB" w:rsidP="00A444CB">
      <w:pPr>
        <w:pStyle w:val="PlainText"/>
        <w:jc w:val="both"/>
        <w:rPr>
          <w:rFonts w:asciiTheme="majorHAnsi" w:hAnsiTheme="majorHAnsi" w:cs="Times New Roman"/>
          <w:sz w:val="24"/>
          <w:szCs w:val="24"/>
        </w:rPr>
      </w:pPr>
      <w:r w:rsidRPr="002A7095">
        <w:rPr>
          <w:rFonts w:asciiTheme="majorHAnsi" w:hAnsiTheme="majorHAnsi" w:cs="Times New Roman"/>
          <w:sz w:val="24"/>
          <w:szCs w:val="24"/>
        </w:rPr>
        <w:t>Email Address</w:t>
      </w:r>
    </w:p>
    <w:p w14:paraId="3FF10096" w14:textId="77777777" w:rsidR="00A444CB" w:rsidRDefault="00A444CB" w:rsidP="00A826E7">
      <w:pPr>
        <w:pStyle w:val="PlainText"/>
        <w:jc w:val="both"/>
        <w:rPr>
          <w:rFonts w:asciiTheme="majorHAnsi" w:hAnsiTheme="majorHAnsi" w:cs="Times New Roman"/>
          <w:sz w:val="24"/>
          <w:szCs w:val="24"/>
        </w:rPr>
      </w:pPr>
    </w:p>
    <w:p w14:paraId="1BB0566F" w14:textId="77777777" w:rsidR="00F868FD" w:rsidRDefault="00F868FD" w:rsidP="00A826E7">
      <w:pPr>
        <w:pStyle w:val="PlainText"/>
        <w:jc w:val="both"/>
        <w:rPr>
          <w:rFonts w:asciiTheme="majorHAnsi" w:hAnsiTheme="majorHAnsi" w:cs="Times New Roman"/>
          <w:sz w:val="24"/>
          <w:szCs w:val="24"/>
        </w:rPr>
      </w:pPr>
      <w:r>
        <w:rPr>
          <w:rFonts w:asciiTheme="majorHAnsi" w:hAnsiTheme="majorHAnsi" w:cs="Times New Roman"/>
          <w:sz w:val="24"/>
          <w:szCs w:val="24"/>
        </w:rPr>
        <w:t>&lt;&lt;AUTHORIZED AGENT&gt;&gt;</w:t>
      </w:r>
    </w:p>
    <w:p w14:paraId="56F08EEE" w14:textId="77777777" w:rsidR="00F868FD" w:rsidRDefault="00F868FD" w:rsidP="00A826E7">
      <w:pPr>
        <w:pStyle w:val="PlainText"/>
        <w:jc w:val="both"/>
        <w:rPr>
          <w:rFonts w:asciiTheme="majorHAnsi" w:hAnsiTheme="majorHAnsi" w:cs="Times New Roman"/>
          <w:sz w:val="24"/>
          <w:szCs w:val="24"/>
        </w:rPr>
      </w:pPr>
      <w:r>
        <w:rPr>
          <w:rFonts w:asciiTheme="majorHAnsi" w:hAnsiTheme="majorHAnsi" w:cs="Times New Roman"/>
          <w:sz w:val="24"/>
          <w:szCs w:val="24"/>
        </w:rPr>
        <w:t>&lt;&lt;LEGAL NAME OF ENTITY&gt;&gt;</w:t>
      </w:r>
    </w:p>
    <w:p w14:paraId="65A8198C" w14:textId="77777777" w:rsidR="00F868FD" w:rsidRDefault="00F868FD" w:rsidP="00A826E7">
      <w:pPr>
        <w:pStyle w:val="PlainText"/>
        <w:jc w:val="both"/>
        <w:rPr>
          <w:rFonts w:asciiTheme="majorHAnsi" w:hAnsiTheme="majorHAnsi" w:cs="Times New Roman"/>
          <w:sz w:val="24"/>
          <w:szCs w:val="24"/>
        </w:rPr>
      </w:pPr>
      <w:r>
        <w:rPr>
          <w:rFonts w:asciiTheme="majorHAnsi" w:hAnsiTheme="majorHAnsi" w:cs="Times New Roman"/>
          <w:sz w:val="24"/>
          <w:szCs w:val="24"/>
        </w:rPr>
        <w:t>&lt;&lt;PHYSICAL ADDRESS&gt;&gt;</w:t>
      </w:r>
    </w:p>
    <w:p w14:paraId="7CE90EEF" w14:textId="77777777" w:rsidR="00F868FD" w:rsidRPr="002A7095" w:rsidRDefault="00F868FD" w:rsidP="00A826E7">
      <w:pPr>
        <w:pStyle w:val="PlainText"/>
        <w:jc w:val="both"/>
        <w:rPr>
          <w:rFonts w:asciiTheme="majorHAnsi" w:hAnsiTheme="majorHAnsi" w:cs="Times New Roman"/>
          <w:sz w:val="24"/>
          <w:szCs w:val="24"/>
        </w:rPr>
      </w:pPr>
    </w:p>
    <w:p w14:paraId="13EEE96D" w14:textId="77777777" w:rsidR="00D4716D" w:rsidRPr="002A7095" w:rsidRDefault="00D4716D" w:rsidP="00D4716D">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1</w:t>
      </w:r>
      <w:r w:rsidR="00A444CB" w:rsidRPr="002A7095">
        <w:rPr>
          <w:rFonts w:asciiTheme="majorHAnsi" w:hAnsiTheme="majorHAnsi" w:cs="Times New Roman"/>
          <w:b/>
          <w:sz w:val="24"/>
          <w:szCs w:val="24"/>
        </w:rPr>
        <w:t>4</w:t>
      </w:r>
      <w:r w:rsidRPr="002A7095">
        <w:rPr>
          <w:rFonts w:asciiTheme="majorHAnsi" w:hAnsiTheme="majorHAnsi" w:cs="Times New Roman"/>
          <w:b/>
          <w:sz w:val="24"/>
          <w:szCs w:val="24"/>
        </w:rPr>
        <w:t>:</w:t>
      </w:r>
      <w:r w:rsidRPr="002A7095">
        <w:rPr>
          <w:rFonts w:asciiTheme="majorHAnsi" w:hAnsiTheme="majorHAnsi" w:cs="Times New Roman"/>
          <w:sz w:val="24"/>
          <w:szCs w:val="24"/>
        </w:rPr>
        <w:t xml:space="preserve"> </w:t>
      </w:r>
      <w:r w:rsidR="00A444CB" w:rsidRPr="002A7095">
        <w:rPr>
          <w:rFonts w:asciiTheme="majorHAnsi" w:hAnsiTheme="majorHAnsi" w:cs="Times New Roman"/>
          <w:b/>
          <w:sz w:val="24"/>
          <w:szCs w:val="24"/>
        </w:rPr>
        <w:t>CHOICE OF LAW</w:t>
      </w:r>
      <w:r w:rsidR="00A444CB"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This Agreement shall be governed exclusively by the applicable laws of the State of Texas. </w:t>
      </w:r>
      <w:r w:rsidR="00980E17" w:rsidRPr="002A7095">
        <w:rPr>
          <w:rFonts w:asciiTheme="majorHAnsi" w:hAnsiTheme="majorHAnsi" w:cs="Times New Roman"/>
          <w:sz w:val="24"/>
          <w:szCs w:val="24"/>
        </w:rPr>
        <w:t>Venue</w:t>
      </w:r>
      <w:r w:rsidR="00915595" w:rsidRPr="002A7095">
        <w:rPr>
          <w:rFonts w:asciiTheme="majorHAnsi" w:hAnsiTheme="majorHAnsi" w:cs="Times New Roman"/>
          <w:sz w:val="24"/>
          <w:szCs w:val="24"/>
        </w:rPr>
        <w:t xml:space="preserve"> for disputes</w:t>
      </w:r>
      <w:r w:rsidR="00980E17" w:rsidRPr="002A7095">
        <w:rPr>
          <w:rFonts w:asciiTheme="majorHAnsi" w:hAnsiTheme="majorHAnsi" w:cs="Times New Roman"/>
          <w:sz w:val="24"/>
          <w:szCs w:val="24"/>
        </w:rPr>
        <w:t xml:space="preserve"> shall be in</w:t>
      </w:r>
      <w:r w:rsidR="00915595" w:rsidRPr="002A7095">
        <w:rPr>
          <w:rFonts w:asciiTheme="majorHAnsi" w:hAnsiTheme="majorHAnsi" w:cs="Times New Roman"/>
          <w:sz w:val="24"/>
          <w:szCs w:val="24"/>
        </w:rPr>
        <w:t xml:space="preserve"> the District Court of</w:t>
      </w:r>
      <w:r w:rsidRPr="002A7095">
        <w:rPr>
          <w:rFonts w:asciiTheme="majorHAnsi" w:hAnsiTheme="majorHAnsi" w:cs="Times New Roman"/>
          <w:sz w:val="24"/>
          <w:szCs w:val="24"/>
        </w:rPr>
        <w:t xml:space="preserve"> Travis County</w:t>
      </w:r>
      <w:r w:rsidR="00915595" w:rsidRPr="002A7095">
        <w:rPr>
          <w:rFonts w:asciiTheme="majorHAnsi" w:hAnsiTheme="majorHAnsi" w:cs="Times New Roman"/>
          <w:sz w:val="24"/>
          <w:szCs w:val="24"/>
        </w:rPr>
        <w:t>, Texas</w:t>
      </w:r>
      <w:r w:rsidRPr="002A7095">
        <w:rPr>
          <w:rFonts w:asciiTheme="majorHAnsi" w:hAnsiTheme="majorHAnsi" w:cs="Times New Roman"/>
          <w:sz w:val="24"/>
          <w:szCs w:val="24"/>
        </w:rPr>
        <w:t xml:space="preserve">. </w:t>
      </w:r>
    </w:p>
    <w:p w14:paraId="4F7DC527" w14:textId="77777777" w:rsidR="00D4716D" w:rsidRPr="002A7095" w:rsidRDefault="00D4716D" w:rsidP="00A826E7">
      <w:pPr>
        <w:pStyle w:val="PlainText"/>
        <w:jc w:val="both"/>
        <w:rPr>
          <w:rFonts w:asciiTheme="majorHAnsi" w:hAnsiTheme="majorHAnsi" w:cs="Times New Roman"/>
          <w:sz w:val="24"/>
          <w:szCs w:val="24"/>
        </w:rPr>
      </w:pPr>
    </w:p>
    <w:p w14:paraId="270138BE" w14:textId="77777777" w:rsidR="00124935" w:rsidRPr="002A7095" w:rsidRDefault="00124935" w:rsidP="00124935">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1</w:t>
      </w:r>
      <w:r w:rsidR="00A444CB" w:rsidRPr="002A7095">
        <w:rPr>
          <w:rFonts w:asciiTheme="majorHAnsi" w:hAnsiTheme="majorHAnsi" w:cs="Times New Roman"/>
          <w:b/>
          <w:sz w:val="24"/>
          <w:szCs w:val="24"/>
        </w:rPr>
        <w:t>5</w:t>
      </w:r>
      <w:r w:rsidRPr="002A7095">
        <w:rPr>
          <w:rFonts w:asciiTheme="majorHAnsi" w:hAnsiTheme="majorHAnsi" w:cs="Times New Roman"/>
          <w:b/>
          <w:sz w:val="24"/>
          <w:szCs w:val="24"/>
        </w:rPr>
        <w:t>:</w:t>
      </w:r>
      <w:r w:rsidR="00F868FD">
        <w:rPr>
          <w:rFonts w:asciiTheme="majorHAnsi" w:hAnsiTheme="majorHAnsi" w:cs="Times New Roman"/>
          <w:sz w:val="24"/>
          <w:szCs w:val="24"/>
        </w:rPr>
        <w:t xml:space="preserve"> </w:t>
      </w:r>
      <w:r w:rsidR="00A444CB" w:rsidRPr="002A7095">
        <w:rPr>
          <w:rFonts w:asciiTheme="majorHAnsi" w:hAnsiTheme="majorHAnsi" w:cs="Times New Roman"/>
          <w:b/>
          <w:sz w:val="24"/>
          <w:szCs w:val="24"/>
        </w:rPr>
        <w:t>ASSIGNABILITY.</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This Agreement shall not be assignable by the parties hereto, in whole or in part, and any attempted assignment shall be void and of no force and effect.</w:t>
      </w:r>
    </w:p>
    <w:p w14:paraId="74EAA71D" w14:textId="77777777" w:rsidR="004340D8" w:rsidRPr="002A7095" w:rsidRDefault="004340D8" w:rsidP="000065D0">
      <w:pPr>
        <w:pStyle w:val="PlainText"/>
        <w:jc w:val="both"/>
        <w:rPr>
          <w:rFonts w:asciiTheme="majorHAnsi" w:hAnsiTheme="majorHAnsi" w:cs="Times New Roman"/>
          <w:sz w:val="24"/>
          <w:szCs w:val="24"/>
        </w:rPr>
      </w:pPr>
    </w:p>
    <w:p w14:paraId="6919F86C" w14:textId="77777777" w:rsidR="004340D8" w:rsidRPr="002A7095" w:rsidRDefault="004340D8" w:rsidP="000065D0">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1</w:t>
      </w:r>
      <w:r w:rsidR="00A444CB" w:rsidRPr="002A7095">
        <w:rPr>
          <w:rFonts w:asciiTheme="majorHAnsi" w:hAnsiTheme="majorHAnsi" w:cs="Times New Roman"/>
          <w:b/>
          <w:sz w:val="24"/>
          <w:szCs w:val="24"/>
        </w:rPr>
        <w:t>6</w:t>
      </w:r>
      <w:r w:rsidRPr="002A7095">
        <w:rPr>
          <w:rFonts w:asciiTheme="majorHAnsi" w:hAnsiTheme="majorHAnsi" w:cs="Times New Roman"/>
          <w:b/>
          <w:sz w:val="24"/>
          <w:szCs w:val="24"/>
        </w:rPr>
        <w:t>:</w:t>
      </w:r>
      <w:r w:rsidR="00453EBD" w:rsidRPr="002A7095">
        <w:rPr>
          <w:rFonts w:asciiTheme="majorHAnsi" w:hAnsiTheme="majorHAnsi" w:cs="Times New Roman"/>
          <w:b/>
          <w:sz w:val="24"/>
          <w:szCs w:val="24"/>
        </w:rPr>
        <w:t xml:space="preserve"> ENTIRE AGREEMENT.</w:t>
      </w:r>
      <w:r w:rsidRPr="002A7095">
        <w:rPr>
          <w:rFonts w:asciiTheme="majorHAnsi" w:hAnsiTheme="majorHAnsi" w:cs="Times New Roman"/>
          <w:sz w:val="24"/>
          <w:szCs w:val="24"/>
        </w:rPr>
        <w:t xml:space="preserve"> This Agreement evidences the entire Escrow Agreement between the Escrow Agent and the </w:t>
      </w:r>
      <w:r w:rsidR="00CA7A8D" w:rsidRPr="002A7095">
        <w:rPr>
          <w:rFonts w:asciiTheme="majorHAnsi" w:hAnsiTheme="majorHAnsi" w:cs="Times New Roman"/>
          <w:sz w:val="24"/>
          <w:szCs w:val="24"/>
        </w:rPr>
        <w:t>&lt;&lt;ENTITY&gt;&gt;</w:t>
      </w:r>
      <w:r w:rsidRPr="002A7095">
        <w:rPr>
          <w:rFonts w:asciiTheme="majorHAnsi" w:hAnsiTheme="majorHAnsi" w:cs="Times New Roman"/>
          <w:sz w:val="24"/>
          <w:szCs w:val="24"/>
        </w:rPr>
        <w:t xml:space="preserve"> and super</w:t>
      </w:r>
      <w:r w:rsidR="00BD5FAF" w:rsidRPr="002A7095">
        <w:rPr>
          <w:rFonts w:asciiTheme="majorHAnsi" w:hAnsiTheme="majorHAnsi" w:cs="Times New Roman"/>
          <w:sz w:val="24"/>
          <w:szCs w:val="24"/>
        </w:rPr>
        <w:t>s</w:t>
      </w:r>
      <w:r w:rsidRPr="002A7095">
        <w:rPr>
          <w:rFonts w:asciiTheme="majorHAnsi" w:hAnsiTheme="majorHAnsi" w:cs="Times New Roman"/>
          <w:sz w:val="24"/>
          <w:szCs w:val="24"/>
        </w:rPr>
        <w:t xml:space="preserve">edes any other agreements, whether oral or written, between the parties regarding the </w:t>
      </w:r>
      <w:r w:rsidR="00736358" w:rsidRPr="002A7095">
        <w:rPr>
          <w:rFonts w:asciiTheme="majorHAnsi" w:hAnsiTheme="majorHAnsi" w:cs="Times New Roman"/>
          <w:sz w:val="24"/>
          <w:szCs w:val="24"/>
        </w:rPr>
        <w:t xml:space="preserve">Proceeds </w:t>
      </w:r>
      <w:r w:rsidRPr="002A7095">
        <w:rPr>
          <w:rFonts w:asciiTheme="majorHAnsi" w:hAnsiTheme="majorHAnsi" w:cs="Times New Roman"/>
          <w:sz w:val="24"/>
          <w:szCs w:val="24"/>
        </w:rPr>
        <w:t>or th</w:t>
      </w:r>
      <w:r w:rsidR="00F0732D" w:rsidRPr="002A7095">
        <w:rPr>
          <w:rFonts w:asciiTheme="majorHAnsi" w:hAnsiTheme="majorHAnsi" w:cs="Times New Roman"/>
          <w:sz w:val="24"/>
          <w:szCs w:val="24"/>
        </w:rPr>
        <w:t>e</w:t>
      </w:r>
      <w:r w:rsidRPr="002A7095">
        <w:rPr>
          <w:rFonts w:asciiTheme="majorHAnsi" w:hAnsiTheme="majorHAnsi" w:cs="Times New Roman"/>
          <w:sz w:val="24"/>
          <w:szCs w:val="24"/>
        </w:rPr>
        <w:t xml:space="preserve"> </w:t>
      </w:r>
      <w:r w:rsidR="00AC76DD" w:rsidRPr="002A7095">
        <w:rPr>
          <w:rFonts w:asciiTheme="majorHAnsi" w:hAnsiTheme="majorHAnsi" w:cs="Times New Roman"/>
          <w:sz w:val="24"/>
          <w:szCs w:val="24"/>
        </w:rPr>
        <w:t>Escrow Account(s)</w:t>
      </w:r>
      <w:r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No modification or amendment of this Agreement shall be valid unless the same is in writing and is signed by the </w:t>
      </w:r>
      <w:r w:rsidR="00CA7A8D" w:rsidRPr="002A7095">
        <w:rPr>
          <w:rFonts w:asciiTheme="majorHAnsi" w:hAnsiTheme="majorHAnsi" w:cs="Times New Roman"/>
          <w:sz w:val="24"/>
          <w:szCs w:val="24"/>
        </w:rPr>
        <w:t>&lt;&lt;ENTITY&gt;&gt;</w:t>
      </w:r>
      <w:r w:rsidRPr="002A7095">
        <w:rPr>
          <w:rFonts w:asciiTheme="majorHAnsi" w:hAnsiTheme="majorHAnsi" w:cs="Times New Roman"/>
          <w:sz w:val="24"/>
          <w:szCs w:val="24"/>
        </w:rPr>
        <w:t xml:space="preserve"> and consented to by the Escrow Agent and the TWDB.</w:t>
      </w:r>
    </w:p>
    <w:p w14:paraId="245C2EDD" w14:textId="77777777" w:rsidR="00124935" w:rsidRPr="002A7095" w:rsidRDefault="00124935" w:rsidP="000065D0">
      <w:pPr>
        <w:pStyle w:val="PlainText"/>
        <w:jc w:val="both"/>
        <w:rPr>
          <w:rFonts w:asciiTheme="majorHAnsi" w:hAnsiTheme="majorHAnsi" w:cs="Times New Roman"/>
          <w:sz w:val="24"/>
          <w:szCs w:val="24"/>
        </w:rPr>
      </w:pPr>
    </w:p>
    <w:p w14:paraId="7F7E8FC6" w14:textId="77777777" w:rsidR="004340D8" w:rsidRPr="002A7095" w:rsidRDefault="004340D8" w:rsidP="000065D0">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SECTION 1</w:t>
      </w:r>
      <w:r w:rsidR="00A444CB" w:rsidRPr="002A7095">
        <w:rPr>
          <w:rFonts w:asciiTheme="majorHAnsi" w:hAnsiTheme="majorHAnsi" w:cs="Times New Roman"/>
          <w:b/>
          <w:sz w:val="24"/>
          <w:szCs w:val="24"/>
        </w:rPr>
        <w:t>7</w:t>
      </w:r>
      <w:r w:rsidRPr="002A7095">
        <w:rPr>
          <w:rFonts w:asciiTheme="majorHAnsi" w:hAnsiTheme="majorHAnsi" w:cs="Times New Roman"/>
          <w:b/>
          <w:sz w:val="24"/>
          <w:szCs w:val="24"/>
        </w:rPr>
        <w:t>:</w:t>
      </w:r>
      <w:r w:rsidR="00F868FD">
        <w:rPr>
          <w:rFonts w:asciiTheme="majorHAnsi" w:hAnsiTheme="majorHAnsi" w:cs="Times New Roman"/>
          <w:b/>
          <w:sz w:val="24"/>
          <w:szCs w:val="24"/>
        </w:rPr>
        <w:t xml:space="preserve"> </w:t>
      </w:r>
      <w:r w:rsidR="00453EBD" w:rsidRPr="002A7095">
        <w:rPr>
          <w:rFonts w:asciiTheme="majorHAnsi" w:hAnsiTheme="majorHAnsi" w:cs="Times New Roman"/>
          <w:b/>
          <w:sz w:val="24"/>
          <w:szCs w:val="24"/>
        </w:rPr>
        <w:t>VALIDITY OF PROVISIONS.</w:t>
      </w:r>
      <w:r w:rsidR="00F868FD">
        <w:rPr>
          <w:rFonts w:asciiTheme="majorHAnsi" w:hAnsiTheme="majorHAnsi"/>
          <w:sz w:val="24"/>
        </w:rPr>
        <w:t xml:space="preserve"> </w:t>
      </w:r>
      <w:r w:rsidRPr="002A7095">
        <w:rPr>
          <w:rFonts w:asciiTheme="majorHAnsi" w:hAnsiTheme="majorHAnsi" w:cs="Times New Roman"/>
          <w:sz w:val="24"/>
          <w:szCs w:val="24"/>
        </w:rPr>
        <w:t>If any term, covenant, condition or provision of this Agreement is held by a court of competent jurisdiction to be invalid, void or unenforceable, the remainder of the provisions shall remain in full force and effect and shall in no way be affected, impaired or invalidated thereby</w:t>
      </w:r>
      <w:r w:rsidR="00124935" w:rsidRPr="002A7095">
        <w:rPr>
          <w:rFonts w:asciiTheme="majorHAnsi" w:hAnsiTheme="majorHAnsi" w:cs="Times New Roman"/>
          <w:sz w:val="24"/>
          <w:szCs w:val="24"/>
        </w:rPr>
        <w:t>.</w:t>
      </w:r>
    </w:p>
    <w:p w14:paraId="355EA7AD" w14:textId="77777777" w:rsidR="00056878" w:rsidRPr="002A7095" w:rsidRDefault="00056878" w:rsidP="000065D0">
      <w:pPr>
        <w:pStyle w:val="PlainText"/>
        <w:jc w:val="both"/>
        <w:rPr>
          <w:rFonts w:asciiTheme="majorHAnsi" w:hAnsiTheme="majorHAnsi" w:cs="Times New Roman"/>
          <w:sz w:val="24"/>
          <w:szCs w:val="24"/>
        </w:rPr>
      </w:pPr>
    </w:p>
    <w:p w14:paraId="0B535E5C" w14:textId="77777777" w:rsidR="00FA1659" w:rsidRDefault="00FA1659" w:rsidP="00E17425">
      <w:pPr>
        <w:pStyle w:val="PlainText"/>
        <w:jc w:val="both"/>
        <w:rPr>
          <w:rFonts w:asciiTheme="majorHAnsi" w:hAnsiTheme="majorHAnsi" w:cs="Times New Roman"/>
          <w:snapToGrid w:val="0"/>
          <w:sz w:val="24"/>
          <w:szCs w:val="24"/>
        </w:rPr>
      </w:pPr>
      <w:r w:rsidRPr="002A7095">
        <w:rPr>
          <w:rFonts w:asciiTheme="majorHAnsi" w:hAnsiTheme="majorHAnsi" w:cs="Times New Roman"/>
          <w:b/>
          <w:sz w:val="24"/>
          <w:szCs w:val="24"/>
        </w:rPr>
        <w:lastRenderedPageBreak/>
        <w:t>SECTION 1</w:t>
      </w:r>
      <w:r w:rsidR="00DE68CC" w:rsidRPr="002A7095">
        <w:rPr>
          <w:rFonts w:asciiTheme="majorHAnsi" w:hAnsiTheme="majorHAnsi" w:cs="Times New Roman"/>
          <w:b/>
          <w:sz w:val="24"/>
          <w:szCs w:val="24"/>
        </w:rPr>
        <w:t>8</w:t>
      </w:r>
      <w:r w:rsidRPr="002A7095">
        <w:rPr>
          <w:rFonts w:asciiTheme="majorHAnsi" w:hAnsiTheme="majorHAnsi" w:cs="Times New Roman"/>
          <w:sz w:val="24"/>
          <w:szCs w:val="24"/>
        </w:rPr>
        <w:t>:</w:t>
      </w:r>
      <w:r w:rsidR="00F868FD">
        <w:rPr>
          <w:rFonts w:asciiTheme="majorHAnsi" w:hAnsiTheme="majorHAnsi" w:cs="Times New Roman"/>
          <w:sz w:val="24"/>
          <w:szCs w:val="24"/>
        </w:rPr>
        <w:t xml:space="preserve"> </w:t>
      </w:r>
      <w:r w:rsidR="00C9056A" w:rsidRPr="002A7095">
        <w:rPr>
          <w:rFonts w:asciiTheme="majorHAnsi" w:hAnsiTheme="majorHAnsi" w:cs="Times New Roman"/>
          <w:b/>
          <w:sz w:val="24"/>
          <w:szCs w:val="24"/>
        </w:rPr>
        <w:t>COMPENSATION FOR ESCROW SERVICES.</w:t>
      </w:r>
      <w:r w:rsidR="00F868FD">
        <w:rPr>
          <w:rFonts w:asciiTheme="majorHAnsi" w:hAnsiTheme="majorHAnsi" w:cs="Times New Roman"/>
          <w:b/>
          <w:sz w:val="24"/>
          <w:szCs w:val="24"/>
        </w:rPr>
        <w:t xml:space="preserve"> </w:t>
      </w:r>
      <w:r w:rsidRPr="002A7095">
        <w:rPr>
          <w:rFonts w:asciiTheme="majorHAnsi" w:hAnsiTheme="majorHAnsi" w:cs="Times New Roman"/>
          <w:snapToGrid w:val="0"/>
          <w:sz w:val="24"/>
          <w:szCs w:val="24"/>
        </w:rPr>
        <w:t xml:space="preserve">The Escrow Agent shall be entitled to compensation for its services as stated in </w:t>
      </w:r>
      <w:r w:rsidR="009F2122" w:rsidRPr="002A7095">
        <w:rPr>
          <w:rFonts w:asciiTheme="majorHAnsi" w:hAnsiTheme="majorHAnsi" w:cs="Times New Roman"/>
          <w:snapToGrid w:val="0"/>
          <w:sz w:val="24"/>
          <w:szCs w:val="24"/>
        </w:rPr>
        <w:t>Exhibit A</w:t>
      </w:r>
      <w:r w:rsidRPr="002A7095">
        <w:rPr>
          <w:rFonts w:asciiTheme="majorHAnsi" w:hAnsiTheme="majorHAnsi" w:cs="Times New Roman"/>
          <w:snapToGrid w:val="0"/>
          <w:sz w:val="24"/>
          <w:szCs w:val="24"/>
        </w:rPr>
        <w:t xml:space="preserve">, which compensation shall be paid by the </w:t>
      </w:r>
      <w:r w:rsidR="00CA7A8D" w:rsidRPr="002A7095">
        <w:rPr>
          <w:rFonts w:asciiTheme="majorHAnsi" w:hAnsiTheme="majorHAnsi" w:cs="Times New Roman"/>
          <w:sz w:val="24"/>
          <w:szCs w:val="24"/>
        </w:rPr>
        <w:t>&lt;&lt;ENTITY&gt;&gt;</w:t>
      </w:r>
      <w:r w:rsidR="0057695D" w:rsidRPr="002A7095">
        <w:rPr>
          <w:rFonts w:asciiTheme="majorHAnsi" w:hAnsiTheme="majorHAnsi" w:cs="Times New Roman"/>
          <w:sz w:val="24"/>
          <w:szCs w:val="24"/>
        </w:rPr>
        <w:t xml:space="preserve"> </w:t>
      </w:r>
      <w:r w:rsidR="00D420A3" w:rsidRPr="002A7095">
        <w:rPr>
          <w:rFonts w:asciiTheme="majorHAnsi" w:hAnsiTheme="majorHAnsi" w:cs="Times New Roman"/>
          <w:sz w:val="24"/>
          <w:szCs w:val="24"/>
        </w:rPr>
        <w:t>but</w:t>
      </w:r>
      <w:r w:rsidR="004E11B4" w:rsidRPr="002A7095">
        <w:rPr>
          <w:rFonts w:asciiTheme="majorHAnsi" w:hAnsiTheme="majorHAnsi" w:cs="Times New Roman"/>
          <w:sz w:val="24"/>
          <w:szCs w:val="24"/>
        </w:rPr>
        <w:t xml:space="preserve"> may not be paid directly from</w:t>
      </w:r>
      <w:r w:rsidR="0057695D" w:rsidRPr="002A7095">
        <w:rPr>
          <w:rFonts w:asciiTheme="majorHAnsi" w:hAnsiTheme="majorHAnsi" w:cs="Times New Roman"/>
          <w:sz w:val="24"/>
          <w:szCs w:val="24"/>
        </w:rPr>
        <w:t xml:space="preserve"> the </w:t>
      </w:r>
      <w:r w:rsidR="00AC76DD" w:rsidRPr="002A7095">
        <w:rPr>
          <w:rFonts w:asciiTheme="majorHAnsi" w:hAnsiTheme="majorHAnsi" w:cs="Times New Roman"/>
          <w:sz w:val="24"/>
          <w:szCs w:val="24"/>
        </w:rPr>
        <w:t>Escrow Account(s)</w:t>
      </w:r>
      <w:r w:rsidRPr="002A7095">
        <w:rPr>
          <w:rFonts w:asciiTheme="majorHAnsi" w:hAnsiTheme="majorHAnsi" w:cs="Times New Roman"/>
          <w:sz w:val="24"/>
          <w:szCs w:val="24"/>
        </w:rPr>
        <w:t>.</w:t>
      </w:r>
      <w:r w:rsidRPr="002A7095">
        <w:rPr>
          <w:rFonts w:asciiTheme="majorHAnsi" w:hAnsiTheme="majorHAnsi" w:cs="Times New Roman"/>
          <w:snapToGrid w:val="0"/>
          <w:sz w:val="24"/>
          <w:szCs w:val="24"/>
        </w:rPr>
        <w:t xml:space="preserve"> </w:t>
      </w:r>
    </w:p>
    <w:p w14:paraId="18579FFA" w14:textId="77777777" w:rsidR="00F868FD" w:rsidRPr="002A7095" w:rsidRDefault="00F868FD" w:rsidP="002A7095">
      <w:pPr>
        <w:pStyle w:val="PlainText"/>
        <w:jc w:val="both"/>
        <w:rPr>
          <w:rFonts w:asciiTheme="majorHAnsi" w:hAnsiTheme="majorHAnsi" w:cs="Times New Roman"/>
          <w:sz w:val="24"/>
          <w:szCs w:val="24"/>
        </w:rPr>
      </w:pPr>
    </w:p>
    <w:p w14:paraId="74A10844" w14:textId="77777777" w:rsidR="002A7095" w:rsidRDefault="002A7095" w:rsidP="002A7095">
      <w:pPr>
        <w:pStyle w:val="PlainText"/>
        <w:jc w:val="both"/>
        <w:rPr>
          <w:rFonts w:asciiTheme="majorHAnsi" w:hAnsiTheme="majorHAnsi" w:cs="Times New Roman"/>
          <w:sz w:val="24"/>
          <w:szCs w:val="24"/>
        </w:rPr>
      </w:pPr>
      <w:r w:rsidRPr="002A7095">
        <w:rPr>
          <w:rFonts w:asciiTheme="majorHAnsi" w:hAnsiTheme="majorHAnsi" w:cs="Times New Roman"/>
          <w:b/>
          <w:sz w:val="24"/>
          <w:szCs w:val="24"/>
        </w:rPr>
        <w:t xml:space="preserve">SECTION 19: </w:t>
      </w:r>
      <w:r w:rsidRPr="00B95B2E">
        <w:rPr>
          <w:rFonts w:asciiTheme="majorHAnsi" w:hAnsiTheme="majorHAnsi" w:cs="Times New Roman"/>
          <w:b/>
          <w:caps/>
          <w:sz w:val="24"/>
          <w:szCs w:val="24"/>
        </w:rPr>
        <w:t>Anti-Boycott Verification</w:t>
      </w:r>
      <w:r w:rsidRPr="002A7095">
        <w:rPr>
          <w:rFonts w:asciiTheme="majorHAnsi" w:hAnsiTheme="majorHAnsi" w:cs="Times New Roman"/>
          <w:b/>
          <w:sz w:val="24"/>
          <w:szCs w:val="24"/>
        </w:rPr>
        <w:t>.</w:t>
      </w:r>
      <w:r w:rsidR="00F868FD">
        <w:rPr>
          <w:rFonts w:asciiTheme="majorHAnsi" w:hAnsiTheme="majorHAnsi" w:cs="Times New Roman"/>
          <w:sz w:val="24"/>
          <w:szCs w:val="24"/>
        </w:rPr>
        <w:t xml:space="preserve"> </w:t>
      </w:r>
      <w:r w:rsidRPr="002A7095">
        <w:rPr>
          <w:rFonts w:asciiTheme="majorHAnsi" w:hAnsiTheme="majorHAnsi" w:cs="Times New Roman"/>
          <w:sz w:val="24"/>
          <w:szCs w:val="24"/>
        </w:rPr>
        <w:t xml:space="preserve">The Escrow Agent represents that, to the extent this Agreement constitutes a contract for goods or services within the meaning of Section 2270.002 of the Texas Government Code, as amended, solely for purposes of compliance with Chapter 2270 of the Texas Government Code, and subject to applicable Federal law, the Escrow Agent </w:t>
      </w:r>
      <w:r w:rsidR="00874C04">
        <w:rPr>
          <w:rFonts w:asciiTheme="majorHAnsi" w:hAnsiTheme="majorHAnsi" w:cs="Times New Roman"/>
          <w:sz w:val="24"/>
          <w:szCs w:val="24"/>
        </w:rPr>
        <w:t>or</w:t>
      </w:r>
      <w:r w:rsidRPr="002A7095">
        <w:rPr>
          <w:rFonts w:asciiTheme="majorHAnsi" w:hAnsiTheme="majorHAnsi" w:cs="Times New Roman"/>
          <w:sz w:val="24"/>
          <w:szCs w:val="24"/>
        </w:rPr>
        <w:t xml:space="preserve"> any wholly owned subsidiary, majority-owned subsidiary, parent company or affiliate of the Escrow Agent </w:t>
      </w:r>
      <w:r w:rsidR="00874C04">
        <w:rPr>
          <w:rFonts w:asciiTheme="majorHAnsi" w:hAnsiTheme="majorHAnsi" w:cs="Times New Roman"/>
          <w:sz w:val="24"/>
          <w:szCs w:val="24"/>
        </w:rPr>
        <w:t>either (</w:t>
      </w:r>
      <w:proofErr w:type="spellStart"/>
      <w:r w:rsidR="00874C04">
        <w:rPr>
          <w:rFonts w:asciiTheme="majorHAnsi" w:hAnsiTheme="majorHAnsi" w:cs="Times New Roman"/>
          <w:sz w:val="24"/>
          <w:szCs w:val="24"/>
        </w:rPr>
        <w:t>i</w:t>
      </w:r>
      <w:proofErr w:type="spellEnd"/>
      <w:r w:rsidR="00874C04">
        <w:rPr>
          <w:rFonts w:asciiTheme="majorHAnsi" w:hAnsiTheme="majorHAnsi" w:cs="Times New Roman"/>
          <w:sz w:val="24"/>
          <w:szCs w:val="24"/>
        </w:rPr>
        <w:t xml:space="preserve">) meets one of the exemption criteria under Section 2270.002 of the Texas Government Code or </w:t>
      </w:r>
      <w:r w:rsidRPr="002A7095">
        <w:rPr>
          <w:rFonts w:asciiTheme="majorHAnsi" w:hAnsiTheme="majorHAnsi" w:cs="Times New Roman"/>
          <w:sz w:val="24"/>
          <w:szCs w:val="24"/>
        </w:rPr>
        <w:t>(</w:t>
      </w:r>
      <w:r w:rsidR="00874C04">
        <w:rPr>
          <w:rFonts w:asciiTheme="majorHAnsi" w:hAnsiTheme="majorHAnsi" w:cs="Times New Roman"/>
          <w:sz w:val="24"/>
          <w:szCs w:val="24"/>
        </w:rPr>
        <w:t>i</w:t>
      </w:r>
      <w:r w:rsidRPr="002A7095">
        <w:rPr>
          <w:rFonts w:asciiTheme="majorHAnsi" w:hAnsiTheme="majorHAnsi" w:cs="Times New Roman"/>
          <w:sz w:val="24"/>
          <w:szCs w:val="24"/>
        </w:rPr>
        <w:t>i)</w:t>
      </w:r>
      <w:r w:rsidR="00874C04">
        <w:rPr>
          <w:rFonts w:asciiTheme="majorHAnsi" w:hAnsiTheme="majorHAnsi" w:cs="Times New Roman"/>
          <w:sz w:val="24"/>
          <w:szCs w:val="24"/>
        </w:rPr>
        <w:t xml:space="preserve"> does not</w:t>
      </w:r>
      <w:r w:rsidRPr="002A7095">
        <w:rPr>
          <w:rFonts w:asciiTheme="majorHAnsi" w:hAnsiTheme="majorHAnsi" w:cs="Times New Roman"/>
          <w:sz w:val="24"/>
          <w:szCs w:val="24"/>
        </w:rPr>
        <w:t xml:space="preserve"> boycott Israel </w:t>
      </w:r>
      <w:r w:rsidR="00874C04">
        <w:rPr>
          <w:rFonts w:asciiTheme="majorHAnsi" w:hAnsiTheme="majorHAnsi" w:cs="Times New Roman"/>
          <w:sz w:val="24"/>
          <w:szCs w:val="24"/>
        </w:rPr>
        <w:t>and</w:t>
      </w:r>
      <w:r w:rsidRPr="002A7095">
        <w:rPr>
          <w:rFonts w:asciiTheme="majorHAnsi" w:hAnsiTheme="majorHAnsi" w:cs="Times New Roman"/>
          <w:sz w:val="24"/>
          <w:szCs w:val="24"/>
        </w:rPr>
        <w:t xml:space="preserve"> will</w:t>
      </w:r>
      <w:r w:rsidR="00874C04">
        <w:rPr>
          <w:rFonts w:asciiTheme="majorHAnsi" w:hAnsiTheme="majorHAnsi" w:cs="Times New Roman"/>
          <w:sz w:val="24"/>
          <w:szCs w:val="24"/>
        </w:rPr>
        <w:t xml:space="preserve"> not</w:t>
      </w:r>
      <w:r w:rsidRPr="002A7095">
        <w:rPr>
          <w:rFonts w:asciiTheme="majorHAnsi" w:hAnsiTheme="majorHAnsi" w:cs="Times New Roman"/>
          <w:sz w:val="24"/>
          <w:szCs w:val="24"/>
        </w:rPr>
        <w:t xml:space="preserve"> boycott Israel through the term of this Agreement. The term “boycott Israel” as used in this paragraph ha</w:t>
      </w:r>
      <w:r w:rsidR="00874C04">
        <w:rPr>
          <w:rFonts w:asciiTheme="majorHAnsi" w:hAnsiTheme="majorHAnsi" w:cs="Times New Roman"/>
          <w:sz w:val="24"/>
          <w:szCs w:val="24"/>
        </w:rPr>
        <w:t>s</w:t>
      </w:r>
      <w:r w:rsidRPr="002A7095">
        <w:rPr>
          <w:rFonts w:asciiTheme="majorHAnsi" w:hAnsiTheme="majorHAnsi" w:cs="Times New Roman"/>
          <w:sz w:val="24"/>
          <w:szCs w:val="24"/>
        </w:rPr>
        <w:t xml:space="preserve"> the meaning assigned in Section 808.001 of the Texas Government Code, as amended.</w:t>
      </w:r>
    </w:p>
    <w:p w14:paraId="60C71FB9" w14:textId="77777777" w:rsidR="002A7095" w:rsidRPr="002A7095" w:rsidRDefault="002A7095" w:rsidP="002A7095">
      <w:pPr>
        <w:pStyle w:val="PlainText"/>
        <w:jc w:val="both"/>
        <w:rPr>
          <w:rFonts w:asciiTheme="majorHAnsi" w:hAnsiTheme="majorHAnsi" w:cs="Times New Roman"/>
          <w:sz w:val="24"/>
          <w:szCs w:val="24"/>
        </w:rPr>
      </w:pPr>
    </w:p>
    <w:p w14:paraId="5218E255" w14:textId="77777777" w:rsidR="002A7095" w:rsidRPr="002A7095" w:rsidRDefault="00B95B2E" w:rsidP="002A7095">
      <w:pPr>
        <w:pStyle w:val="PlainText"/>
        <w:jc w:val="both"/>
        <w:rPr>
          <w:rFonts w:asciiTheme="majorHAnsi" w:hAnsiTheme="majorHAnsi" w:cs="Times New Roman"/>
          <w:sz w:val="24"/>
          <w:szCs w:val="24"/>
        </w:rPr>
      </w:pPr>
      <w:r w:rsidRPr="00B95B2E">
        <w:rPr>
          <w:rFonts w:asciiTheme="majorHAnsi" w:hAnsiTheme="majorHAnsi" w:cs="Times New Roman"/>
          <w:b/>
          <w:sz w:val="24"/>
          <w:szCs w:val="24"/>
        </w:rPr>
        <w:t xml:space="preserve">SECTION 20: </w:t>
      </w:r>
      <w:r w:rsidR="002A7095" w:rsidRPr="00B95B2E">
        <w:rPr>
          <w:rFonts w:asciiTheme="majorHAnsi" w:hAnsiTheme="majorHAnsi" w:cs="Times New Roman"/>
          <w:b/>
          <w:caps/>
          <w:sz w:val="24"/>
          <w:szCs w:val="24"/>
        </w:rPr>
        <w:t>Iran, Sudan and Foreign Terrorist Organizations</w:t>
      </w:r>
      <w:r w:rsidR="002A7095" w:rsidRPr="00B95B2E">
        <w:rPr>
          <w:rFonts w:asciiTheme="majorHAnsi" w:hAnsiTheme="majorHAnsi" w:cs="Times New Roman"/>
          <w:b/>
          <w:sz w:val="24"/>
          <w:szCs w:val="24"/>
        </w:rPr>
        <w:t>.</w:t>
      </w:r>
      <w:r w:rsidR="00F868FD">
        <w:rPr>
          <w:rFonts w:asciiTheme="majorHAnsi" w:hAnsiTheme="majorHAnsi" w:cs="Times New Roman"/>
          <w:sz w:val="24"/>
          <w:szCs w:val="24"/>
        </w:rPr>
        <w:t xml:space="preserve"> </w:t>
      </w:r>
      <w:r w:rsidR="002A7095" w:rsidRPr="002A7095">
        <w:rPr>
          <w:rFonts w:asciiTheme="majorHAnsi" w:hAnsiTheme="majorHAnsi" w:cs="Times New Roman"/>
          <w:sz w:val="24"/>
          <w:szCs w:val="24"/>
        </w:rPr>
        <w:t>The Escrow Agent represents that, to the extent this Agreement constitutes a governmental contract within the meaning of Section 2252.151 of the Texas Government Code, as amended, solely for purposes of compliance with Chapter 2252 of the Texas Government Code, and except to the extent otherwise required by applicable federal law, neither the Escrow Agent nor any wholly owned subsidiary, majority-owned subsidiary, parent company or affiliate of the Escrow Agent (</w:t>
      </w:r>
      <w:proofErr w:type="spellStart"/>
      <w:r w:rsidR="002A7095" w:rsidRPr="002A7095">
        <w:rPr>
          <w:rFonts w:asciiTheme="majorHAnsi" w:hAnsiTheme="majorHAnsi" w:cs="Times New Roman"/>
          <w:sz w:val="24"/>
          <w:szCs w:val="24"/>
        </w:rPr>
        <w:t>i</w:t>
      </w:r>
      <w:proofErr w:type="spellEnd"/>
      <w:r w:rsidR="002A7095" w:rsidRPr="002A7095">
        <w:rPr>
          <w:rFonts w:asciiTheme="majorHAnsi" w:hAnsiTheme="majorHAnsi" w:cs="Times New Roman"/>
          <w:sz w:val="24"/>
          <w:szCs w:val="24"/>
        </w:rPr>
        <w:t>) engages in business with Iran, Sudan, or any foreign terrorist organization as described in Chapters 806 or 807 of the Texas Government Code, or Subchapter F of Chapter 2252 of the Texas Government Code, or (ii) is a company listed by the Texas Comptroller of Public Accounts under Sections 806.051, 807.051, or 2252.153 of the Texas Government Code. The term "foreign terrorist organization" in this paragraph has the meaning assigned to such term in Section 2252.151 of the Texas Government Code.</w:t>
      </w:r>
    </w:p>
    <w:p w14:paraId="1FAFC6D3" w14:textId="77777777" w:rsidR="002A7095" w:rsidRPr="002A7095" w:rsidRDefault="002A7095" w:rsidP="00E17425">
      <w:pPr>
        <w:pStyle w:val="PlainText"/>
        <w:jc w:val="both"/>
        <w:rPr>
          <w:rFonts w:asciiTheme="majorHAnsi" w:hAnsiTheme="majorHAnsi" w:cs="Times New Roman"/>
          <w:sz w:val="24"/>
          <w:szCs w:val="24"/>
        </w:rPr>
      </w:pPr>
    </w:p>
    <w:p w14:paraId="356B4E5E" w14:textId="77777777" w:rsidR="00FA1659" w:rsidRPr="002A7095" w:rsidRDefault="00FA1659" w:rsidP="000065D0">
      <w:pPr>
        <w:pStyle w:val="PlainText"/>
        <w:jc w:val="both"/>
        <w:rPr>
          <w:rFonts w:asciiTheme="majorHAnsi" w:hAnsiTheme="majorHAnsi" w:cs="Times New Roman"/>
          <w:sz w:val="24"/>
          <w:szCs w:val="24"/>
        </w:rPr>
      </w:pPr>
    </w:p>
    <w:p w14:paraId="70AA2B16" w14:textId="77777777" w:rsidR="006D5995" w:rsidRPr="002A7095" w:rsidRDefault="006D5995" w:rsidP="000065D0">
      <w:pPr>
        <w:pStyle w:val="PlainText"/>
        <w:jc w:val="both"/>
        <w:rPr>
          <w:rFonts w:asciiTheme="majorHAnsi" w:hAnsiTheme="majorHAnsi" w:cs="Times New Roman"/>
          <w:sz w:val="24"/>
          <w:szCs w:val="24"/>
        </w:rPr>
      </w:pPr>
      <w:r w:rsidRPr="002A7095">
        <w:rPr>
          <w:rFonts w:asciiTheme="majorHAnsi" w:hAnsiTheme="majorHAnsi" w:cs="Times New Roman"/>
          <w:sz w:val="24"/>
          <w:szCs w:val="24"/>
        </w:rPr>
        <w:t xml:space="preserve">IN WITNESS WHEREOF, the parties hereto have executed this Agreement </w:t>
      </w:r>
      <w:r w:rsidR="00F23405" w:rsidRPr="002A7095">
        <w:rPr>
          <w:rFonts w:asciiTheme="majorHAnsi" w:hAnsiTheme="majorHAnsi" w:cs="Times New Roman"/>
          <w:sz w:val="24"/>
          <w:szCs w:val="24"/>
        </w:rPr>
        <w:t>effective upon signature of both parties</w:t>
      </w:r>
      <w:r w:rsidRPr="002A7095">
        <w:rPr>
          <w:rFonts w:asciiTheme="majorHAnsi" w:hAnsiTheme="majorHAnsi" w:cs="Times New Roman"/>
          <w:sz w:val="24"/>
          <w:szCs w:val="24"/>
        </w:rPr>
        <w:t xml:space="preserve">. </w:t>
      </w:r>
    </w:p>
    <w:p w14:paraId="4B43DB02" w14:textId="77777777" w:rsidR="006D5995" w:rsidRPr="002A7095" w:rsidRDefault="006D5995" w:rsidP="00824C3A">
      <w:pPr>
        <w:pStyle w:val="PlainText"/>
        <w:rPr>
          <w:rFonts w:asciiTheme="majorHAnsi" w:hAnsiTheme="majorHAnsi" w:cs="Times New Roman"/>
          <w:sz w:val="24"/>
          <w:szCs w:val="24"/>
        </w:rPr>
      </w:pPr>
    </w:p>
    <w:p w14:paraId="0535CAD9" w14:textId="77777777" w:rsidR="009253F1" w:rsidRDefault="009253F1" w:rsidP="00824C3A">
      <w:pPr>
        <w:pStyle w:val="PlainText"/>
        <w:rPr>
          <w:rFonts w:asciiTheme="majorHAnsi" w:hAnsiTheme="majorHAnsi" w:cs="Times New Roman"/>
          <w:sz w:val="24"/>
          <w:szCs w:val="24"/>
        </w:rPr>
      </w:pPr>
    </w:p>
    <w:p w14:paraId="7BB3A89E" w14:textId="77777777" w:rsidR="009253F1" w:rsidRDefault="009253F1" w:rsidP="00824C3A">
      <w:pPr>
        <w:pStyle w:val="PlainText"/>
        <w:rPr>
          <w:rFonts w:asciiTheme="majorHAnsi" w:hAnsiTheme="majorHAnsi" w:cs="Times New Roman"/>
          <w:sz w:val="24"/>
          <w:szCs w:val="24"/>
        </w:rPr>
      </w:pPr>
    </w:p>
    <w:p w14:paraId="3658A1AC" w14:textId="77777777" w:rsidR="009253F1" w:rsidRDefault="009253F1" w:rsidP="00824C3A">
      <w:pPr>
        <w:pStyle w:val="PlainText"/>
        <w:rPr>
          <w:rFonts w:asciiTheme="majorHAnsi" w:hAnsiTheme="majorHAnsi" w:cs="Times New Roman"/>
          <w:sz w:val="24"/>
          <w:szCs w:val="24"/>
        </w:rPr>
      </w:pPr>
    </w:p>
    <w:p w14:paraId="013F0919" w14:textId="77777777" w:rsidR="006D5995" w:rsidRPr="002A7095" w:rsidRDefault="000065D0" w:rsidP="00824C3A">
      <w:pPr>
        <w:pStyle w:val="PlainText"/>
        <w:rPr>
          <w:rFonts w:asciiTheme="majorHAnsi" w:hAnsiTheme="majorHAnsi" w:cs="Times New Roman"/>
          <w:sz w:val="24"/>
          <w:szCs w:val="24"/>
        </w:rPr>
      </w:pPr>
      <w:r w:rsidRPr="002A7095">
        <w:rPr>
          <w:rFonts w:asciiTheme="majorHAnsi" w:hAnsiTheme="majorHAnsi" w:cs="Times New Roman"/>
          <w:sz w:val="24"/>
          <w:szCs w:val="24"/>
        </w:rPr>
        <w:t xml:space="preserve">&lt;&lt;NAME OF </w:t>
      </w:r>
      <w:r w:rsidR="00A97BA9" w:rsidRPr="002A7095">
        <w:rPr>
          <w:rFonts w:asciiTheme="majorHAnsi" w:hAnsiTheme="majorHAnsi" w:cs="Times New Roman"/>
          <w:sz w:val="24"/>
          <w:szCs w:val="24"/>
        </w:rPr>
        <w:t>ENTITY</w:t>
      </w:r>
      <w:r w:rsidRPr="002A7095">
        <w:rPr>
          <w:rFonts w:asciiTheme="majorHAnsi" w:hAnsiTheme="majorHAnsi" w:cs="Times New Roman"/>
          <w:sz w:val="24"/>
          <w:szCs w:val="24"/>
        </w:rPr>
        <w:t>&gt;&gt;</w:t>
      </w:r>
      <w:r w:rsidR="006D5995" w:rsidRPr="002A7095">
        <w:rPr>
          <w:rFonts w:asciiTheme="majorHAnsi" w:hAnsiTheme="majorHAnsi" w:cs="Times New Roman"/>
          <w:sz w:val="24"/>
          <w:szCs w:val="24"/>
        </w:rPr>
        <w:t xml:space="preserve"> </w:t>
      </w:r>
    </w:p>
    <w:p w14:paraId="6A4CADBD" w14:textId="77777777" w:rsidR="006D5995" w:rsidRPr="002A7095" w:rsidRDefault="006D5995" w:rsidP="00824C3A">
      <w:pPr>
        <w:pStyle w:val="PlainText"/>
        <w:rPr>
          <w:rFonts w:asciiTheme="majorHAnsi" w:hAnsiTheme="majorHAnsi" w:cs="Times New Roman"/>
          <w:sz w:val="24"/>
          <w:szCs w:val="24"/>
        </w:rPr>
      </w:pPr>
    </w:p>
    <w:p w14:paraId="1AB22B91" w14:textId="77777777" w:rsidR="006D5995" w:rsidRPr="002A7095" w:rsidRDefault="006D5995" w:rsidP="00824C3A">
      <w:pPr>
        <w:pStyle w:val="PlainText"/>
        <w:rPr>
          <w:rFonts w:asciiTheme="majorHAnsi" w:hAnsiTheme="majorHAnsi" w:cs="Times New Roman"/>
          <w:sz w:val="24"/>
          <w:szCs w:val="24"/>
        </w:rPr>
      </w:pPr>
      <w:r w:rsidRPr="002A7095">
        <w:rPr>
          <w:rFonts w:asciiTheme="majorHAnsi" w:hAnsiTheme="majorHAnsi" w:cs="Times New Roman"/>
          <w:sz w:val="24"/>
          <w:szCs w:val="24"/>
        </w:rPr>
        <w:t xml:space="preserve">By: </w:t>
      </w:r>
      <w:r w:rsidR="000065D0" w:rsidRPr="002A7095">
        <w:rPr>
          <w:rFonts w:asciiTheme="majorHAnsi" w:hAnsiTheme="majorHAnsi" w:cs="Times New Roman"/>
          <w:sz w:val="24"/>
          <w:szCs w:val="24"/>
        </w:rPr>
        <w:tab/>
        <w:t>______________________________</w:t>
      </w:r>
    </w:p>
    <w:p w14:paraId="403E1AF0" w14:textId="77777777" w:rsidR="00A97BA9" w:rsidRPr="002A7095" w:rsidRDefault="000065D0" w:rsidP="00824C3A">
      <w:pPr>
        <w:pStyle w:val="PlainText"/>
        <w:rPr>
          <w:rFonts w:asciiTheme="majorHAnsi" w:hAnsiTheme="majorHAnsi" w:cs="Times New Roman"/>
          <w:sz w:val="24"/>
          <w:szCs w:val="24"/>
        </w:rPr>
      </w:pPr>
      <w:r w:rsidRPr="002A7095">
        <w:rPr>
          <w:rFonts w:asciiTheme="majorHAnsi" w:hAnsiTheme="majorHAnsi" w:cs="Times New Roman"/>
          <w:sz w:val="24"/>
          <w:szCs w:val="24"/>
        </w:rPr>
        <w:tab/>
      </w:r>
      <w:r w:rsidR="00A97BA9" w:rsidRPr="002A7095">
        <w:rPr>
          <w:rFonts w:asciiTheme="majorHAnsi" w:hAnsiTheme="majorHAnsi" w:cs="Times New Roman"/>
          <w:sz w:val="24"/>
          <w:szCs w:val="24"/>
        </w:rPr>
        <w:t>Authorized Representative</w:t>
      </w:r>
    </w:p>
    <w:p w14:paraId="299C4B0C" w14:textId="77777777" w:rsidR="00F23405" w:rsidRPr="002A7095" w:rsidRDefault="00F23405" w:rsidP="00824C3A">
      <w:pPr>
        <w:pStyle w:val="PlainText"/>
        <w:rPr>
          <w:rFonts w:asciiTheme="majorHAnsi" w:hAnsiTheme="majorHAnsi" w:cs="Times New Roman"/>
          <w:sz w:val="24"/>
          <w:szCs w:val="24"/>
        </w:rPr>
      </w:pPr>
      <w:r w:rsidRPr="002A7095">
        <w:rPr>
          <w:rFonts w:asciiTheme="majorHAnsi" w:hAnsiTheme="majorHAnsi" w:cs="Times New Roman"/>
          <w:sz w:val="24"/>
          <w:szCs w:val="24"/>
        </w:rPr>
        <w:t>Date:</w:t>
      </w:r>
      <w:r w:rsidRPr="002A7095">
        <w:rPr>
          <w:rFonts w:asciiTheme="majorHAnsi" w:hAnsiTheme="majorHAnsi" w:cs="Times New Roman"/>
          <w:sz w:val="24"/>
          <w:szCs w:val="24"/>
        </w:rPr>
        <w:tab/>
        <w:t>______________________________</w:t>
      </w:r>
    </w:p>
    <w:p w14:paraId="6BF7C760" w14:textId="77777777" w:rsidR="00F23405" w:rsidRPr="002A7095" w:rsidRDefault="00F23405" w:rsidP="00824C3A">
      <w:pPr>
        <w:pStyle w:val="PlainText"/>
        <w:rPr>
          <w:rFonts w:asciiTheme="majorHAnsi" w:hAnsiTheme="majorHAnsi" w:cs="Times New Roman"/>
          <w:sz w:val="24"/>
          <w:szCs w:val="24"/>
        </w:rPr>
      </w:pPr>
    </w:p>
    <w:p w14:paraId="1BA89AAC" w14:textId="77777777" w:rsidR="006D5995" w:rsidRPr="002A7095" w:rsidRDefault="00A97BA9" w:rsidP="00824C3A">
      <w:pPr>
        <w:pStyle w:val="PlainText"/>
        <w:rPr>
          <w:rFonts w:asciiTheme="majorHAnsi" w:hAnsiTheme="majorHAnsi" w:cs="Times New Roman"/>
          <w:sz w:val="24"/>
          <w:szCs w:val="24"/>
        </w:rPr>
      </w:pPr>
      <w:r w:rsidRPr="002A7095">
        <w:rPr>
          <w:rFonts w:asciiTheme="majorHAnsi" w:hAnsiTheme="majorHAnsi" w:cs="Times New Roman"/>
          <w:sz w:val="24"/>
          <w:szCs w:val="24"/>
        </w:rPr>
        <w:tab/>
        <w:t>&lt;&lt;</w:t>
      </w:r>
      <w:r w:rsidR="00453EBD" w:rsidRPr="002A7095">
        <w:rPr>
          <w:rFonts w:asciiTheme="majorHAnsi" w:hAnsiTheme="majorHAnsi" w:cs="Times New Roman"/>
          <w:sz w:val="24"/>
          <w:szCs w:val="24"/>
        </w:rPr>
        <w:t xml:space="preserve"> NAME</w:t>
      </w:r>
      <w:r w:rsidRPr="002A7095">
        <w:rPr>
          <w:rFonts w:asciiTheme="majorHAnsi" w:hAnsiTheme="majorHAnsi" w:cs="Times New Roman"/>
          <w:sz w:val="24"/>
          <w:szCs w:val="24"/>
        </w:rPr>
        <w:t xml:space="preserve"> OF ENTITY&gt;&gt;</w:t>
      </w:r>
      <w:r w:rsidR="006D5995" w:rsidRPr="002A7095">
        <w:rPr>
          <w:rFonts w:asciiTheme="majorHAnsi" w:hAnsiTheme="majorHAnsi" w:cs="Times New Roman"/>
          <w:sz w:val="24"/>
          <w:szCs w:val="24"/>
        </w:rPr>
        <w:t xml:space="preserve"> </w:t>
      </w:r>
    </w:p>
    <w:p w14:paraId="2E42886F" w14:textId="77777777" w:rsidR="006D5995" w:rsidRPr="002A7095" w:rsidRDefault="006D5995" w:rsidP="00824C3A">
      <w:pPr>
        <w:pStyle w:val="PlainText"/>
        <w:rPr>
          <w:rFonts w:asciiTheme="majorHAnsi" w:hAnsiTheme="majorHAnsi" w:cs="Times New Roman"/>
          <w:sz w:val="24"/>
          <w:szCs w:val="24"/>
        </w:rPr>
      </w:pPr>
    </w:p>
    <w:p w14:paraId="4978DCE5" w14:textId="77777777" w:rsidR="000065D0" w:rsidRPr="002A7095" w:rsidRDefault="006D5995" w:rsidP="00824C3A">
      <w:pPr>
        <w:pStyle w:val="PlainText"/>
        <w:rPr>
          <w:rFonts w:asciiTheme="majorHAnsi" w:hAnsiTheme="majorHAnsi" w:cs="Times New Roman"/>
          <w:sz w:val="24"/>
          <w:szCs w:val="24"/>
        </w:rPr>
      </w:pPr>
      <w:r w:rsidRPr="002A7095">
        <w:rPr>
          <w:rFonts w:asciiTheme="majorHAnsi" w:hAnsiTheme="majorHAnsi" w:cs="Times New Roman"/>
          <w:sz w:val="24"/>
          <w:szCs w:val="24"/>
        </w:rPr>
        <w:t xml:space="preserve">Address: </w:t>
      </w:r>
    </w:p>
    <w:p w14:paraId="3CBF1D7A" w14:textId="77777777" w:rsidR="000065D0" w:rsidRPr="002A7095" w:rsidRDefault="000065D0" w:rsidP="00824C3A">
      <w:pPr>
        <w:pStyle w:val="PlainText"/>
        <w:rPr>
          <w:rFonts w:asciiTheme="majorHAnsi" w:hAnsiTheme="majorHAnsi" w:cs="Times New Roman"/>
          <w:sz w:val="24"/>
          <w:szCs w:val="24"/>
        </w:rPr>
      </w:pPr>
    </w:p>
    <w:p w14:paraId="0ADA9476" w14:textId="77777777" w:rsidR="00F868FD" w:rsidRPr="002A7095" w:rsidRDefault="00F868FD" w:rsidP="00F868FD">
      <w:pPr>
        <w:pStyle w:val="PlainText"/>
        <w:rPr>
          <w:rFonts w:asciiTheme="majorHAnsi" w:hAnsiTheme="majorHAnsi" w:cs="Times New Roman"/>
          <w:sz w:val="24"/>
          <w:szCs w:val="24"/>
        </w:rPr>
      </w:pPr>
      <w:r w:rsidRPr="002A7095">
        <w:rPr>
          <w:rFonts w:asciiTheme="majorHAnsi" w:hAnsiTheme="majorHAnsi" w:cs="Times New Roman"/>
          <w:sz w:val="24"/>
          <w:szCs w:val="24"/>
        </w:rPr>
        <w:t xml:space="preserve">(Seal) </w:t>
      </w:r>
    </w:p>
    <w:p w14:paraId="7E7E1CC0" w14:textId="77777777" w:rsidR="004A05BB" w:rsidRDefault="004A05BB" w:rsidP="004A05BB">
      <w:pPr>
        <w:pStyle w:val="PlainText"/>
        <w:rPr>
          <w:rFonts w:asciiTheme="majorHAnsi" w:hAnsiTheme="majorHAnsi" w:cs="Times New Roman"/>
          <w:sz w:val="24"/>
          <w:szCs w:val="24"/>
        </w:rPr>
      </w:pPr>
    </w:p>
    <w:p w14:paraId="4721E032" w14:textId="77777777" w:rsidR="00F868FD" w:rsidRPr="002A7095" w:rsidRDefault="00F868FD" w:rsidP="004A05BB">
      <w:pPr>
        <w:pStyle w:val="PlainText"/>
        <w:rPr>
          <w:rFonts w:asciiTheme="majorHAnsi" w:hAnsiTheme="majorHAnsi" w:cs="Times New Roman"/>
          <w:sz w:val="24"/>
          <w:szCs w:val="24"/>
        </w:rPr>
      </w:pPr>
    </w:p>
    <w:p w14:paraId="79A2AE1C" w14:textId="77777777" w:rsidR="004A05BB" w:rsidRPr="002A7095" w:rsidRDefault="004A05BB" w:rsidP="004A05BB">
      <w:pPr>
        <w:pStyle w:val="PlainText"/>
        <w:rPr>
          <w:rFonts w:asciiTheme="majorHAnsi" w:hAnsiTheme="majorHAnsi" w:cs="Times New Roman"/>
          <w:sz w:val="24"/>
          <w:szCs w:val="24"/>
        </w:rPr>
      </w:pPr>
      <w:r w:rsidRPr="002A7095">
        <w:rPr>
          <w:rFonts w:asciiTheme="majorHAnsi" w:hAnsiTheme="majorHAnsi" w:cs="Times New Roman"/>
          <w:sz w:val="24"/>
          <w:szCs w:val="24"/>
        </w:rPr>
        <w:t xml:space="preserve">&lt;&lt;NAME OF BANK&gt;&gt;, </w:t>
      </w:r>
    </w:p>
    <w:p w14:paraId="70FE611A" w14:textId="77777777" w:rsidR="004A05BB" w:rsidRPr="002A7095" w:rsidRDefault="004A05BB" w:rsidP="004A05BB">
      <w:pPr>
        <w:pStyle w:val="PlainText"/>
        <w:rPr>
          <w:rFonts w:asciiTheme="majorHAnsi" w:hAnsiTheme="majorHAnsi" w:cs="Times New Roman"/>
          <w:sz w:val="24"/>
          <w:szCs w:val="24"/>
        </w:rPr>
      </w:pPr>
      <w:r w:rsidRPr="002A7095">
        <w:rPr>
          <w:rFonts w:asciiTheme="majorHAnsi" w:hAnsiTheme="majorHAnsi" w:cs="Times New Roman"/>
          <w:sz w:val="24"/>
          <w:szCs w:val="24"/>
        </w:rPr>
        <w:t>as Escrow Agent</w:t>
      </w:r>
    </w:p>
    <w:p w14:paraId="69E0293D" w14:textId="77777777" w:rsidR="004A05BB" w:rsidRPr="002A7095" w:rsidRDefault="004A05BB" w:rsidP="004A05BB">
      <w:pPr>
        <w:pStyle w:val="PlainText"/>
        <w:rPr>
          <w:rFonts w:asciiTheme="majorHAnsi" w:hAnsiTheme="majorHAnsi" w:cs="Times New Roman"/>
          <w:sz w:val="24"/>
          <w:szCs w:val="24"/>
        </w:rPr>
      </w:pPr>
    </w:p>
    <w:p w14:paraId="579B00AB" w14:textId="77777777" w:rsidR="004A05BB" w:rsidRPr="002A7095" w:rsidRDefault="004A05BB" w:rsidP="004A05BB">
      <w:pPr>
        <w:pStyle w:val="PlainText"/>
        <w:rPr>
          <w:rFonts w:asciiTheme="majorHAnsi" w:hAnsiTheme="majorHAnsi" w:cs="Times New Roman"/>
          <w:sz w:val="24"/>
          <w:szCs w:val="24"/>
        </w:rPr>
      </w:pPr>
      <w:r w:rsidRPr="002A7095">
        <w:rPr>
          <w:rFonts w:asciiTheme="majorHAnsi" w:hAnsiTheme="majorHAnsi" w:cs="Times New Roman"/>
          <w:sz w:val="24"/>
          <w:szCs w:val="24"/>
        </w:rPr>
        <w:t>By: _____________________________</w:t>
      </w:r>
      <w:r w:rsidR="00F868FD">
        <w:rPr>
          <w:rFonts w:asciiTheme="majorHAnsi" w:hAnsiTheme="majorHAnsi" w:cs="Times New Roman"/>
          <w:sz w:val="24"/>
          <w:szCs w:val="24"/>
        </w:rPr>
        <w:t>_____</w:t>
      </w:r>
    </w:p>
    <w:p w14:paraId="70759575" w14:textId="77777777" w:rsidR="004A05BB" w:rsidRPr="002A7095" w:rsidRDefault="004A05BB" w:rsidP="004A05BB">
      <w:pPr>
        <w:pStyle w:val="PlainText"/>
        <w:rPr>
          <w:rFonts w:asciiTheme="majorHAnsi" w:hAnsiTheme="majorHAnsi" w:cs="Times New Roman"/>
          <w:sz w:val="24"/>
          <w:szCs w:val="24"/>
        </w:rPr>
      </w:pPr>
      <w:r w:rsidRPr="002A7095">
        <w:rPr>
          <w:rFonts w:asciiTheme="majorHAnsi" w:hAnsiTheme="majorHAnsi" w:cs="Times New Roman"/>
          <w:sz w:val="24"/>
          <w:szCs w:val="24"/>
        </w:rPr>
        <w:t>Title: _____________________________</w:t>
      </w:r>
      <w:r w:rsidR="00F868FD">
        <w:rPr>
          <w:rFonts w:asciiTheme="majorHAnsi" w:hAnsiTheme="majorHAnsi" w:cs="Times New Roman"/>
          <w:sz w:val="24"/>
          <w:szCs w:val="24"/>
        </w:rPr>
        <w:t>___</w:t>
      </w:r>
    </w:p>
    <w:p w14:paraId="69F39493" w14:textId="77777777" w:rsidR="00F23405" w:rsidRPr="002A7095" w:rsidRDefault="00F23405" w:rsidP="00F23405">
      <w:pPr>
        <w:pStyle w:val="PlainText"/>
        <w:rPr>
          <w:rFonts w:asciiTheme="majorHAnsi" w:hAnsiTheme="majorHAnsi" w:cs="Times New Roman"/>
          <w:sz w:val="24"/>
          <w:szCs w:val="24"/>
        </w:rPr>
      </w:pPr>
      <w:r w:rsidRPr="002A7095">
        <w:rPr>
          <w:rFonts w:asciiTheme="majorHAnsi" w:hAnsiTheme="majorHAnsi" w:cs="Times New Roman"/>
          <w:sz w:val="24"/>
          <w:szCs w:val="24"/>
        </w:rPr>
        <w:t>Date:</w:t>
      </w:r>
      <w:r w:rsidRPr="002A7095">
        <w:rPr>
          <w:rFonts w:asciiTheme="majorHAnsi" w:hAnsiTheme="majorHAnsi" w:cs="Times New Roman"/>
          <w:sz w:val="24"/>
          <w:szCs w:val="24"/>
        </w:rPr>
        <w:tab/>
        <w:t>______________________________</w:t>
      </w:r>
    </w:p>
    <w:p w14:paraId="4097BAF9" w14:textId="77777777" w:rsidR="004A05BB" w:rsidRPr="002A7095" w:rsidRDefault="004A05BB" w:rsidP="004A05BB">
      <w:pPr>
        <w:pStyle w:val="PlainText"/>
        <w:rPr>
          <w:rFonts w:asciiTheme="majorHAnsi" w:hAnsiTheme="majorHAnsi" w:cs="Times New Roman"/>
          <w:sz w:val="24"/>
          <w:szCs w:val="24"/>
        </w:rPr>
      </w:pPr>
    </w:p>
    <w:p w14:paraId="17ECA7B2" w14:textId="77777777" w:rsidR="004A05BB" w:rsidRPr="002A7095" w:rsidRDefault="004A05BB" w:rsidP="004A05BB">
      <w:pPr>
        <w:pStyle w:val="PlainText"/>
        <w:rPr>
          <w:rFonts w:asciiTheme="majorHAnsi" w:hAnsiTheme="majorHAnsi" w:cs="Times New Roman"/>
          <w:sz w:val="24"/>
          <w:szCs w:val="24"/>
        </w:rPr>
      </w:pPr>
      <w:r w:rsidRPr="002A7095">
        <w:rPr>
          <w:rFonts w:asciiTheme="majorHAnsi" w:hAnsiTheme="majorHAnsi" w:cs="Times New Roman"/>
          <w:sz w:val="24"/>
          <w:szCs w:val="24"/>
        </w:rPr>
        <w:t>Address:</w:t>
      </w:r>
      <w:r w:rsidR="00F868FD">
        <w:rPr>
          <w:rFonts w:asciiTheme="majorHAnsi" w:hAnsiTheme="majorHAnsi" w:cs="Times New Roman"/>
          <w:sz w:val="24"/>
          <w:szCs w:val="24"/>
        </w:rPr>
        <w:t xml:space="preserve"> </w:t>
      </w:r>
    </w:p>
    <w:p w14:paraId="6CEA04D8" w14:textId="77777777" w:rsidR="004A05BB" w:rsidRPr="002A7095" w:rsidRDefault="004A05BB" w:rsidP="004A05BB">
      <w:pPr>
        <w:pStyle w:val="PlainText"/>
        <w:rPr>
          <w:rFonts w:asciiTheme="majorHAnsi" w:hAnsiTheme="majorHAnsi" w:cs="Times New Roman"/>
          <w:sz w:val="24"/>
          <w:szCs w:val="24"/>
        </w:rPr>
      </w:pPr>
    </w:p>
    <w:p w14:paraId="68C8C09C" w14:textId="77777777" w:rsidR="009F2122" w:rsidRPr="002A7095" w:rsidRDefault="004A05BB" w:rsidP="004A05BB">
      <w:pPr>
        <w:pStyle w:val="PlainText"/>
        <w:rPr>
          <w:rFonts w:asciiTheme="majorHAnsi" w:hAnsiTheme="majorHAnsi" w:cs="Times New Roman"/>
          <w:sz w:val="24"/>
          <w:szCs w:val="24"/>
        </w:rPr>
      </w:pPr>
      <w:r w:rsidRPr="002A7095">
        <w:rPr>
          <w:rFonts w:asciiTheme="majorHAnsi" w:hAnsiTheme="majorHAnsi" w:cs="Times New Roman"/>
          <w:sz w:val="24"/>
          <w:szCs w:val="24"/>
        </w:rPr>
        <w:t xml:space="preserve">(Bank Seal) </w:t>
      </w:r>
    </w:p>
    <w:p w14:paraId="78922178" w14:textId="77777777" w:rsidR="004A05BB" w:rsidRPr="002A7095" w:rsidRDefault="009F2122" w:rsidP="004A05BB">
      <w:pPr>
        <w:pStyle w:val="PlainText"/>
        <w:rPr>
          <w:rFonts w:asciiTheme="majorHAnsi" w:hAnsiTheme="majorHAnsi" w:cs="Times New Roman"/>
          <w:sz w:val="24"/>
          <w:szCs w:val="24"/>
        </w:rPr>
      </w:pPr>
      <w:r w:rsidRPr="002A7095">
        <w:rPr>
          <w:rFonts w:asciiTheme="majorHAnsi" w:hAnsiTheme="majorHAnsi" w:cs="Times New Roman"/>
          <w:sz w:val="24"/>
          <w:szCs w:val="24"/>
        </w:rPr>
        <w:br w:type="page"/>
      </w:r>
    </w:p>
    <w:p w14:paraId="191B0204" w14:textId="77777777" w:rsidR="004A05BB" w:rsidRPr="002A7095" w:rsidRDefault="004A05BB" w:rsidP="004A05BB">
      <w:pPr>
        <w:pStyle w:val="PlainText"/>
        <w:rPr>
          <w:rFonts w:asciiTheme="majorHAnsi" w:hAnsiTheme="majorHAnsi" w:cs="Times New Roman"/>
          <w:sz w:val="24"/>
          <w:szCs w:val="24"/>
        </w:rPr>
      </w:pPr>
    </w:p>
    <w:p w14:paraId="3C290C06" w14:textId="77777777" w:rsidR="00025806" w:rsidRPr="002A7095" w:rsidRDefault="00025806" w:rsidP="00025806">
      <w:pPr>
        <w:jc w:val="center"/>
        <w:rPr>
          <w:rFonts w:asciiTheme="majorHAnsi" w:hAnsiTheme="majorHAnsi"/>
          <w:b/>
          <w:sz w:val="32"/>
          <w:szCs w:val="32"/>
        </w:rPr>
      </w:pPr>
      <w:r w:rsidRPr="002A7095">
        <w:rPr>
          <w:rFonts w:asciiTheme="majorHAnsi" w:hAnsiTheme="majorHAnsi"/>
          <w:b/>
          <w:sz w:val="32"/>
          <w:szCs w:val="32"/>
        </w:rPr>
        <w:t>EXHIBIT A</w:t>
      </w:r>
    </w:p>
    <w:p w14:paraId="0DBF2158" w14:textId="77777777" w:rsidR="00025806" w:rsidRPr="002A7095" w:rsidRDefault="00821729" w:rsidP="00025806">
      <w:pPr>
        <w:jc w:val="center"/>
        <w:rPr>
          <w:rFonts w:asciiTheme="majorHAnsi" w:hAnsiTheme="majorHAnsi"/>
        </w:rPr>
      </w:pPr>
      <w:r w:rsidRPr="002A7095">
        <w:rPr>
          <w:rFonts w:asciiTheme="majorHAnsi" w:hAnsiTheme="majorHAnsi"/>
        </w:rPr>
        <w:t xml:space="preserve">Fee </w:t>
      </w:r>
      <w:r w:rsidR="00025806" w:rsidRPr="002A7095">
        <w:rPr>
          <w:rFonts w:asciiTheme="majorHAnsi" w:hAnsiTheme="majorHAnsi"/>
        </w:rPr>
        <w:t xml:space="preserve">Schedule </w:t>
      </w:r>
    </w:p>
    <w:p w14:paraId="786ED44E" w14:textId="77777777" w:rsidR="00025806" w:rsidRPr="002A7095" w:rsidRDefault="00025806" w:rsidP="00025806">
      <w:pPr>
        <w:pStyle w:val="PlainText"/>
        <w:rPr>
          <w:rFonts w:asciiTheme="majorHAnsi" w:hAnsiTheme="majorHAnsi"/>
          <w:sz w:val="24"/>
          <w:lang w:val="es-VE"/>
        </w:rPr>
      </w:pPr>
    </w:p>
    <w:p w14:paraId="4ED39C09" w14:textId="77777777" w:rsidR="006D5995" w:rsidRPr="002A7095" w:rsidRDefault="006D5995" w:rsidP="00824C3A">
      <w:pPr>
        <w:pStyle w:val="PlainText"/>
        <w:rPr>
          <w:rFonts w:asciiTheme="majorHAnsi" w:hAnsiTheme="majorHAnsi"/>
          <w:sz w:val="24"/>
          <w:lang w:val="es-VE"/>
        </w:rPr>
      </w:pPr>
    </w:p>
    <w:sectPr w:rsidR="006D5995" w:rsidRPr="002A7095" w:rsidSect="00824C3A">
      <w:headerReference w:type="default" r:id="rId7"/>
      <w:footerReference w:type="default" r:id="rId8"/>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FA5C" w14:textId="77777777" w:rsidR="00E87117" w:rsidRDefault="00E87117">
      <w:r>
        <w:separator/>
      </w:r>
    </w:p>
  </w:endnote>
  <w:endnote w:type="continuationSeparator" w:id="0">
    <w:p w14:paraId="240190BE" w14:textId="77777777" w:rsidR="00E87117" w:rsidRDefault="00E8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54821"/>
      <w:docPartObj>
        <w:docPartGallery w:val="Page Numbers (Bottom of Page)"/>
        <w:docPartUnique/>
      </w:docPartObj>
    </w:sdtPr>
    <w:sdtEndPr/>
    <w:sdtContent>
      <w:sdt>
        <w:sdtPr>
          <w:id w:val="-1705238520"/>
          <w:docPartObj>
            <w:docPartGallery w:val="Page Numbers (Top of Page)"/>
            <w:docPartUnique/>
          </w:docPartObj>
        </w:sdtPr>
        <w:sdtEndPr/>
        <w:sdtContent>
          <w:p w14:paraId="2F72B422" w14:textId="55B4F044" w:rsidR="0020699A" w:rsidRDefault="0020699A" w:rsidP="0020699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9159741" w14:textId="77777777" w:rsidR="001A7ED2" w:rsidRDefault="001A7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EE19" w14:textId="77777777" w:rsidR="00E87117" w:rsidRDefault="00E87117">
      <w:r>
        <w:separator/>
      </w:r>
    </w:p>
  </w:footnote>
  <w:footnote w:type="continuationSeparator" w:id="0">
    <w:p w14:paraId="549F1FFD" w14:textId="77777777" w:rsidR="00E87117" w:rsidRDefault="00E8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FB85" w14:textId="7021F0CD" w:rsidR="00654DAB" w:rsidRDefault="00654DAB" w:rsidP="00654DAB">
    <w:pPr>
      <w:pStyle w:val="Header"/>
      <w:tabs>
        <w:tab w:val="clear" w:pos="8640"/>
        <w:tab w:val="right" w:pos="9602"/>
      </w:tabs>
      <w:rPr>
        <w:sz w:val="20"/>
        <w:szCs w:val="20"/>
      </w:rPr>
    </w:pPr>
    <w:r>
      <w:tab/>
    </w:r>
    <w:r>
      <w:tab/>
    </w:r>
    <w:r w:rsidRPr="00654DAB">
      <w:rPr>
        <w:sz w:val="20"/>
        <w:szCs w:val="20"/>
      </w:rPr>
      <w:t>TWDB-0605</w:t>
    </w:r>
  </w:p>
  <w:p w14:paraId="611FCD06" w14:textId="7A6CE66D" w:rsidR="000A21F9" w:rsidRPr="00654DAB" w:rsidRDefault="000A21F9" w:rsidP="00654DAB">
    <w:pPr>
      <w:pStyle w:val="Header"/>
      <w:tabs>
        <w:tab w:val="clear" w:pos="8640"/>
        <w:tab w:val="right" w:pos="9602"/>
      </w:tabs>
      <w:rPr>
        <w:sz w:val="20"/>
        <w:szCs w:val="20"/>
      </w:rPr>
    </w:pPr>
    <w:r>
      <w:rPr>
        <w:sz w:val="20"/>
        <w:szCs w:val="20"/>
      </w:rPr>
      <w:tab/>
    </w:r>
    <w:r>
      <w:rPr>
        <w:sz w:val="20"/>
        <w:szCs w:val="20"/>
      </w:rPr>
      <w:tab/>
      <w:t>02/22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117"/>
    <w:rsid w:val="000065D0"/>
    <w:rsid w:val="00025806"/>
    <w:rsid w:val="00046CF4"/>
    <w:rsid w:val="00056878"/>
    <w:rsid w:val="000710A2"/>
    <w:rsid w:val="00085AA3"/>
    <w:rsid w:val="00096F55"/>
    <w:rsid w:val="000A21F9"/>
    <w:rsid w:val="000A6156"/>
    <w:rsid w:val="000B1F2E"/>
    <w:rsid w:val="000E42F6"/>
    <w:rsid w:val="000E5CB3"/>
    <w:rsid w:val="0010020C"/>
    <w:rsid w:val="00122011"/>
    <w:rsid w:val="00124935"/>
    <w:rsid w:val="0017080E"/>
    <w:rsid w:val="00183582"/>
    <w:rsid w:val="001A0DED"/>
    <w:rsid w:val="001A7ED2"/>
    <w:rsid w:val="001C1AC2"/>
    <w:rsid w:val="001C3032"/>
    <w:rsid w:val="001C38E1"/>
    <w:rsid w:val="001D2537"/>
    <w:rsid w:val="00204935"/>
    <w:rsid w:val="0020699A"/>
    <w:rsid w:val="002143A7"/>
    <w:rsid w:val="00222749"/>
    <w:rsid w:val="0022784E"/>
    <w:rsid w:val="00245581"/>
    <w:rsid w:val="00247266"/>
    <w:rsid w:val="00250384"/>
    <w:rsid w:val="002636E7"/>
    <w:rsid w:val="0027268B"/>
    <w:rsid w:val="00273DF6"/>
    <w:rsid w:val="00277867"/>
    <w:rsid w:val="00283255"/>
    <w:rsid w:val="0029071C"/>
    <w:rsid w:val="00292001"/>
    <w:rsid w:val="00296A9C"/>
    <w:rsid w:val="002A2ADF"/>
    <w:rsid w:val="002A7095"/>
    <w:rsid w:val="002C0DE2"/>
    <w:rsid w:val="002C1191"/>
    <w:rsid w:val="002D2DD6"/>
    <w:rsid w:val="002E348A"/>
    <w:rsid w:val="002F0E1C"/>
    <w:rsid w:val="00313FA7"/>
    <w:rsid w:val="00314889"/>
    <w:rsid w:val="00336625"/>
    <w:rsid w:val="0033778E"/>
    <w:rsid w:val="00340D26"/>
    <w:rsid w:val="00381216"/>
    <w:rsid w:val="00394BBB"/>
    <w:rsid w:val="003B2FBE"/>
    <w:rsid w:val="003C4379"/>
    <w:rsid w:val="003E4417"/>
    <w:rsid w:val="003F5FBC"/>
    <w:rsid w:val="00405E98"/>
    <w:rsid w:val="00406A5E"/>
    <w:rsid w:val="004340D8"/>
    <w:rsid w:val="004344CF"/>
    <w:rsid w:val="004406D8"/>
    <w:rsid w:val="00453EBD"/>
    <w:rsid w:val="00455B4D"/>
    <w:rsid w:val="00457773"/>
    <w:rsid w:val="004638A1"/>
    <w:rsid w:val="00475C28"/>
    <w:rsid w:val="004A05BB"/>
    <w:rsid w:val="004A70FA"/>
    <w:rsid w:val="004C3ED0"/>
    <w:rsid w:val="004C4F76"/>
    <w:rsid w:val="004D776F"/>
    <w:rsid w:val="004E11B4"/>
    <w:rsid w:val="004E2ECF"/>
    <w:rsid w:val="00516431"/>
    <w:rsid w:val="005253E3"/>
    <w:rsid w:val="00531225"/>
    <w:rsid w:val="005363B3"/>
    <w:rsid w:val="00537834"/>
    <w:rsid w:val="00542239"/>
    <w:rsid w:val="005604F4"/>
    <w:rsid w:val="00562F50"/>
    <w:rsid w:val="0057695D"/>
    <w:rsid w:val="00594262"/>
    <w:rsid w:val="005A0028"/>
    <w:rsid w:val="005C3F87"/>
    <w:rsid w:val="005F017C"/>
    <w:rsid w:val="005F4E28"/>
    <w:rsid w:val="005F5769"/>
    <w:rsid w:val="0061085F"/>
    <w:rsid w:val="006239F0"/>
    <w:rsid w:val="00623B9B"/>
    <w:rsid w:val="006318DB"/>
    <w:rsid w:val="00651143"/>
    <w:rsid w:val="00654DAB"/>
    <w:rsid w:val="0065586F"/>
    <w:rsid w:val="00660547"/>
    <w:rsid w:val="00672DA6"/>
    <w:rsid w:val="0067445B"/>
    <w:rsid w:val="0067628C"/>
    <w:rsid w:val="00682CD0"/>
    <w:rsid w:val="006A4D96"/>
    <w:rsid w:val="006D5995"/>
    <w:rsid w:val="006E1703"/>
    <w:rsid w:val="00717B43"/>
    <w:rsid w:val="0072445E"/>
    <w:rsid w:val="007350F3"/>
    <w:rsid w:val="00736358"/>
    <w:rsid w:val="00736D54"/>
    <w:rsid w:val="00737B28"/>
    <w:rsid w:val="007631A8"/>
    <w:rsid w:val="00763A35"/>
    <w:rsid w:val="0077039B"/>
    <w:rsid w:val="00771CAF"/>
    <w:rsid w:val="0077503B"/>
    <w:rsid w:val="00782C9C"/>
    <w:rsid w:val="007C1195"/>
    <w:rsid w:val="007F7C0E"/>
    <w:rsid w:val="00814826"/>
    <w:rsid w:val="00817F01"/>
    <w:rsid w:val="00821729"/>
    <w:rsid w:val="00824C3A"/>
    <w:rsid w:val="008667E5"/>
    <w:rsid w:val="0087195F"/>
    <w:rsid w:val="00874C04"/>
    <w:rsid w:val="00875C2A"/>
    <w:rsid w:val="008C114D"/>
    <w:rsid w:val="008E4105"/>
    <w:rsid w:val="008E5BB2"/>
    <w:rsid w:val="008F23D2"/>
    <w:rsid w:val="008F6A72"/>
    <w:rsid w:val="00905754"/>
    <w:rsid w:val="009066FA"/>
    <w:rsid w:val="009077C3"/>
    <w:rsid w:val="00911676"/>
    <w:rsid w:val="00915595"/>
    <w:rsid w:val="00920B25"/>
    <w:rsid w:val="009253F1"/>
    <w:rsid w:val="00925839"/>
    <w:rsid w:val="00933A56"/>
    <w:rsid w:val="00946353"/>
    <w:rsid w:val="00950550"/>
    <w:rsid w:val="00960BEF"/>
    <w:rsid w:val="00980D85"/>
    <w:rsid w:val="00980E17"/>
    <w:rsid w:val="00986F98"/>
    <w:rsid w:val="009A6271"/>
    <w:rsid w:val="009B7BD2"/>
    <w:rsid w:val="009C2078"/>
    <w:rsid w:val="009C3D15"/>
    <w:rsid w:val="009D3B9D"/>
    <w:rsid w:val="009D5A47"/>
    <w:rsid w:val="009F2122"/>
    <w:rsid w:val="00A0164A"/>
    <w:rsid w:val="00A01D9A"/>
    <w:rsid w:val="00A100AE"/>
    <w:rsid w:val="00A12FCE"/>
    <w:rsid w:val="00A17029"/>
    <w:rsid w:val="00A22BD3"/>
    <w:rsid w:val="00A33325"/>
    <w:rsid w:val="00A40776"/>
    <w:rsid w:val="00A444CB"/>
    <w:rsid w:val="00A53E00"/>
    <w:rsid w:val="00A826E7"/>
    <w:rsid w:val="00A83A27"/>
    <w:rsid w:val="00A902C3"/>
    <w:rsid w:val="00A907C9"/>
    <w:rsid w:val="00A97BA9"/>
    <w:rsid w:val="00AA036A"/>
    <w:rsid w:val="00AB19E5"/>
    <w:rsid w:val="00AB481A"/>
    <w:rsid w:val="00AC76DD"/>
    <w:rsid w:val="00AD1A84"/>
    <w:rsid w:val="00AE1CDF"/>
    <w:rsid w:val="00AE7649"/>
    <w:rsid w:val="00B23566"/>
    <w:rsid w:val="00B70ECF"/>
    <w:rsid w:val="00B819EC"/>
    <w:rsid w:val="00B95B2E"/>
    <w:rsid w:val="00BA0EC6"/>
    <w:rsid w:val="00BB15F5"/>
    <w:rsid w:val="00BB4395"/>
    <w:rsid w:val="00BC6475"/>
    <w:rsid w:val="00BD0924"/>
    <w:rsid w:val="00BD5FAF"/>
    <w:rsid w:val="00BE7E92"/>
    <w:rsid w:val="00C0468A"/>
    <w:rsid w:val="00C13337"/>
    <w:rsid w:val="00C14A85"/>
    <w:rsid w:val="00C32DBC"/>
    <w:rsid w:val="00C36497"/>
    <w:rsid w:val="00C43B4A"/>
    <w:rsid w:val="00C46833"/>
    <w:rsid w:val="00C5049E"/>
    <w:rsid w:val="00C52804"/>
    <w:rsid w:val="00C9056A"/>
    <w:rsid w:val="00C97421"/>
    <w:rsid w:val="00CA7A8D"/>
    <w:rsid w:val="00CB4D03"/>
    <w:rsid w:val="00CF3BC5"/>
    <w:rsid w:val="00CF61E8"/>
    <w:rsid w:val="00CF697C"/>
    <w:rsid w:val="00D41D2F"/>
    <w:rsid w:val="00D420A3"/>
    <w:rsid w:val="00D46B94"/>
    <w:rsid w:val="00D4716D"/>
    <w:rsid w:val="00D47C73"/>
    <w:rsid w:val="00D72392"/>
    <w:rsid w:val="00D921A9"/>
    <w:rsid w:val="00D97EFA"/>
    <w:rsid w:val="00DA7E40"/>
    <w:rsid w:val="00DC44B7"/>
    <w:rsid w:val="00DC6613"/>
    <w:rsid w:val="00DD34CD"/>
    <w:rsid w:val="00DE68CC"/>
    <w:rsid w:val="00DF6AAE"/>
    <w:rsid w:val="00E00317"/>
    <w:rsid w:val="00E03FE7"/>
    <w:rsid w:val="00E1481D"/>
    <w:rsid w:val="00E1515E"/>
    <w:rsid w:val="00E17425"/>
    <w:rsid w:val="00E30B9E"/>
    <w:rsid w:val="00E31D5B"/>
    <w:rsid w:val="00E33230"/>
    <w:rsid w:val="00E37937"/>
    <w:rsid w:val="00E4783B"/>
    <w:rsid w:val="00E57AAF"/>
    <w:rsid w:val="00E751F0"/>
    <w:rsid w:val="00E75558"/>
    <w:rsid w:val="00E761EF"/>
    <w:rsid w:val="00E87117"/>
    <w:rsid w:val="00E90B67"/>
    <w:rsid w:val="00E965B9"/>
    <w:rsid w:val="00EA282C"/>
    <w:rsid w:val="00EC0539"/>
    <w:rsid w:val="00ED48C6"/>
    <w:rsid w:val="00ED6AFF"/>
    <w:rsid w:val="00F006AB"/>
    <w:rsid w:val="00F0732D"/>
    <w:rsid w:val="00F16DBF"/>
    <w:rsid w:val="00F23405"/>
    <w:rsid w:val="00F52252"/>
    <w:rsid w:val="00F57593"/>
    <w:rsid w:val="00F66009"/>
    <w:rsid w:val="00F671C6"/>
    <w:rsid w:val="00F724D9"/>
    <w:rsid w:val="00F777F4"/>
    <w:rsid w:val="00F85094"/>
    <w:rsid w:val="00F868FD"/>
    <w:rsid w:val="00F91EEE"/>
    <w:rsid w:val="00FA1659"/>
    <w:rsid w:val="00FA64AE"/>
    <w:rsid w:val="00FC05E0"/>
    <w:rsid w:val="00FD1367"/>
    <w:rsid w:val="00FD2395"/>
    <w:rsid w:val="00FD6D04"/>
    <w:rsid w:val="00FE01BB"/>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7FE28A4"/>
  <w15:docId w15:val="{ECEA4E59-78A1-47FE-9C54-0A8D5171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E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24C3A"/>
    <w:rPr>
      <w:rFonts w:ascii="Courier New" w:hAnsi="Courier New" w:cs="Courier New"/>
      <w:sz w:val="20"/>
      <w:szCs w:val="20"/>
    </w:rPr>
  </w:style>
  <w:style w:type="paragraph" w:styleId="Header">
    <w:name w:val="header"/>
    <w:basedOn w:val="Normal"/>
    <w:rsid w:val="00CB4D03"/>
    <w:pPr>
      <w:tabs>
        <w:tab w:val="center" w:pos="4320"/>
        <w:tab w:val="right" w:pos="8640"/>
      </w:tabs>
    </w:pPr>
  </w:style>
  <w:style w:type="paragraph" w:styleId="Footer">
    <w:name w:val="footer"/>
    <w:basedOn w:val="Normal"/>
    <w:link w:val="FooterChar"/>
    <w:uiPriority w:val="99"/>
    <w:rsid w:val="00CB4D03"/>
    <w:pPr>
      <w:tabs>
        <w:tab w:val="center" w:pos="4320"/>
        <w:tab w:val="right" w:pos="8640"/>
      </w:tabs>
    </w:pPr>
  </w:style>
  <w:style w:type="paragraph" w:styleId="BalloonText">
    <w:name w:val="Balloon Text"/>
    <w:basedOn w:val="Normal"/>
    <w:semiHidden/>
    <w:rsid w:val="008667E5"/>
    <w:rPr>
      <w:rFonts w:ascii="Tahoma" w:hAnsi="Tahoma" w:cs="Tahoma"/>
      <w:sz w:val="16"/>
      <w:szCs w:val="16"/>
    </w:rPr>
  </w:style>
  <w:style w:type="paragraph" w:customStyle="1" w:styleId="DefaultParagraphFontCharChar">
    <w:name w:val="Default Paragraph Font Char Char"/>
    <w:aliases w:val=" Char Char Char Char"/>
    <w:basedOn w:val="Normal"/>
    <w:rsid w:val="00A83A27"/>
    <w:pPr>
      <w:spacing w:after="160" w:line="240" w:lineRule="exact"/>
      <w:jc w:val="both"/>
    </w:pPr>
    <w:rPr>
      <w:rFonts w:ascii="Verdana" w:hAnsi="Verdana"/>
      <w:sz w:val="20"/>
      <w:szCs w:val="20"/>
    </w:rPr>
  </w:style>
  <w:style w:type="paragraph" w:styleId="Revision">
    <w:name w:val="Revision"/>
    <w:hidden/>
    <w:uiPriority w:val="99"/>
    <w:semiHidden/>
    <w:rsid w:val="00AE1CDF"/>
    <w:rPr>
      <w:sz w:val="24"/>
      <w:szCs w:val="24"/>
    </w:rPr>
  </w:style>
  <w:style w:type="character" w:customStyle="1" w:styleId="PlainTextChar">
    <w:name w:val="Plain Text Char"/>
    <w:basedOn w:val="DefaultParagraphFont"/>
    <w:link w:val="PlainText"/>
    <w:rsid w:val="004A05BB"/>
    <w:rPr>
      <w:rFonts w:ascii="Courier New" w:hAnsi="Courier New" w:cs="Courier New"/>
    </w:rPr>
  </w:style>
  <w:style w:type="character" w:styleId="CommentReference">
    <w:name w:val="annotation reference"/>
    <w:basedOn w:val="DefaultParagraphFont"/>
    <w:uiPriority w:val="99"/>
    <w:semiHidden/>
    <w:unhideWhenUsed/>
    <w:rsid w:val="00736358"/>
    <w:rPr>
      <w:sz w:val="16"/>
      <w:szCs w:val="16"/>
    </w:rPr>
  </w:style>
  <w:style w:type="paragraph" w:styleId="CommentText">
    <w:name w:val="annotation text"/>
    <w:basedOn w:val="Normal"/>
    <w:link w:val="CommentTextChar"/>
    <w:uiPriority w:val="99"/>
    <w:semiHidden/>
    <w:unhideWhenUsed/>
    <w:rsid w:val="00736358"/>
    <w:rPr>
      <w:sz w:val="20"/>
      <w:szCs w:val="20"/>
    </w:rPr>
  </w:style>
  <w:style w:type="character" w:customStyle="1" w:styleId="CommentTextChar">
    <w:name w:val="Comment Text Char"/>
    <w:basedOn w:val="DefaultParagraphFont"/>
    <w:link w:val="CommentText"/>
    <w:uiPriority w:val="99"/>
    <w:semiHidden/>
    <w:rsid w:val="00736358"/>
  </w:style>
  <w:style w:type="paragraph" w:styleId="CommentSubject">
    <w:name w:val="annotation subject"/>
    <w:basedOn w:val="CommentText"/>
    <w:next w:val="CommentText"/>
    <w:link w:val="CommentSubjectChar"/>
    <w:uiPriority w:val="99"/>
    <w:semiHidden/>
    <w:unhideWhenUsed/>
    <w:rsid w:val="00736358"/>
    <w:rPr>
      <w:b/>
      <w:bCs/>
    </w:rPr>
  </w:style>
  <w:style w:type="character" w:customStyle="1" w:styleId="CommentSubjectChar">
    <w:name w:val="Comment Subject Char"/>
    <w:basedOn w:val="CommentTextChar"/>
    <w:link w:val="CommentSubject"/>
    <w:uiPriority w:val="99"/>
    <w:semiHidden/>
    <w:rsid w:val="00736358"/>
    <w:rPr>
      <w:b/>
      <w:bCs/>
    </w:rPr>
  </w:style>
  <w:style w:type="character" w:customStyle="1" w:styleId="FooterChar">
    <w:name w:val="Footer Char"/>
    <w:basedOn w:val="DefaultParagraphFont"/>
    <w:link w:val="Footer"/>
    <w:uiPriority w:val="99"/>
    <w:rsid w:val="0077039B"/>
    <w:rPr>
      <w:sz w:val="24"/>
      <w:szCs w:val="24"/>
    </w:rPr>
  </w:style>
  <w:style w:type="paragraph" w:styleId="BodyText">
    <w:name w:val="Body Text"/>
    <w:basedOn w:val="Normal"/>
    <w:link w:val="BodyTextChar"/>
    <w:uiPriority w:val="99"/>
    <w:unhideWhenUsed/>
    <w:rsid w:val="00821729"/>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82172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4371">
      <w:bodyDiv w:val="1"/>
      <w:marLeft w:val="0"/>
      <w:marRight w:val="0"/>
      <w:marTop w:val="0"/>
      <w:marBottom w:val="0"/>
      <w:divBdr>
        <w:top w:val="none" w:sz="0" w:space="0" w:color="auto"/>
        <w:left w:val="none" w:sz="0" w:space="0" w:color="auto"/>
        <w:bottom w:val="none" w:sz="0" w:space="0" w:color="auto"/>
        <w:right w:val="none" w:sz="0" w:space="0" w:color="auto"/>
      </w:divBdr>
    </w:div>
    <w:div w:id="15227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AB78-A477-4595-91D4-26871CF5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ESCROW AGREEMENT</vt:lpstr>
    </vt:vector>
  </TitlesOfParts>
  <Company>TWDB</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AGREEMENT</dc:title>
  <dc:creator>Jessica Kohlrenken</dc:creator>
  <cp:lastModifiedBy>Renate Kaaa</cp:lastModifiedBy>
  <cp:revision>6</cp:revision>
  <cp:lastPrinted>2013-05-15T18:02:00Z</cp:lastPrinted>
  <dcterms:created xsi:type="dcterms:W3CDTF">2021-02-05T20:56:00Z</dcterms:created>
  <dcterms:modified xsi:type="dcterms:W3CDTF">2022-02-10T20:10:00Z</dcterms:modified>
</cp:coreProperties>
</file>