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EE0D3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31"/>
        <w:gridCol w:w="1935"/>
        <w:gridCol w:w="642"/>
        <w:gridCol w:w="933"/>
        <w:gridCol w:w="2070"/>
        <w:gridCol w:w="1622"/>
        <w:gridCol w:w="552"/>
        <w:gridCol w:w="1037"/>
      </w:tblGrid>
      <w:tr w:rsidR="00973587" w:rsidRPr="00B96A14" w:rsidTr="00930163">
        <w:trPr>
          <w:cantSplit/>
          <w:trHeight w:val="168"/>
          <w:jc w:val="center"/>
        </w:trPr>
        <w:tc>
          <w:tcPr>
            <w:tcW w:w="109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973587" w:rsidRPr="00B96A14" w:rsidRDefault="00973587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1.  GENERAL INFORMATION</w:t>
            </w:r>
          </w:p>
        </w:tc>
      </w:tr>
      <w:tr w:rsidR="00973587" w:rsidRPr="00B96A14" w:rsidTr="00930163">
        <w:trPr>
          <w:cantSplit/>
          <w:trHeight w:val="204"/>
          <w:jc w:val="center"/>
        </w:trPr>
        <w:tc>
          <w:tcPr>
            <w:tcW w:w="56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Name of Entity</w:t>
            </w:r>
          </w:p>
          <w:p w:rsidR="00973587" w:rsidRPr="00973587" w:rsidRDefault="00973587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t>(City, Town, County, District, PWS, WSC, etc.)</w:t>
            </w:r>
          </w:p>
        </w:tc>
        <w:tc>
          <w:tcPr>
            <w:tcW w:w="5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County</w:t>
            </w:r>
          </w:p>
        </w:tc>
      </w:tr>
      <w:bookmarkStart w:id="1" w:name="Text1"/>
      <w:tr w:rsidR="00973587" w:rsidRPr="00B96A14" w:rsidTr="00930163">
        <w:trPr>
          <w:cantSplit/>
          <w:trHeight w:hRule="exact" w:val="330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973587" w:rsidRPr="00B96A14" w:rsidTr="00930163">
        <w:trPr>
          <w:cantSplit/>
          <w:trHeight w:val="216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PWS ID No.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CCN No.</w:t>
            </w:r>
          </w:p>
        </w:tc>
      </w:tr>
      <w:tr w:rsidR="00973587" w:rsidRPr="00B96A14" w:rsidTr="00930163">
        <w:trPr>
          <w:cantSplit/>
          <w:trHeight w:hRule="exact" w:val="285"/>
          <w:jc w:val="center"/>
        </w:trPr>
        <w:tc>
          <w:tcPr>
            <w:tcW w:w="56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EE0D3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3" w:name="Text3"/>
            <w:r>
              <w:rPr>
                <w:rFonts w:ascii="Arial" w:hAnsi="Arial" w:cs="Arial"/>
                <w:bCs/>
                <w:sz w:val="20"/>
              </w:rPr>
              <w:t>TX</w:t>
            </w:r>
            <w:r w:rsidR="00973587"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73587"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73587" w:rsidRPr="00973587">
              <w:rPr>
                <w:rFonts w:ascii="Arial" w:hAnsi="Arial" w:cs="Arial"/>
                <w:bCs/>
                <w:sz w:val="20"/>
              </w:rPr>
            </w:r>
            <w:r w:rsidR="00973587"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73587"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73587"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73587"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73587"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73587"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73587"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973587" w:rsidRPr="00B96A14" w:rsidTr="00930163">
        <w:trPr>
          <w:cantSplit/>
          <w:trHeight w:val="199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Name of Project</w:t>
            </w:r>
          </w:p>
          <w:p w:rsidR="00973587" w:rsidRPr="00973587" w:rsidRDefault="00EE0D3C" w:rsidP="001D6F6E">
            <w:pPr>
              <w:ind w:left="-105" w:right="-9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(Provide a brief name for this project.</w:t>
            </w:r>
            <w:bookmarkStart w:id="5" w:name="_GoBack"/>
            <w:bookmarkEnd w:id="5"/>
            <w:r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Proposed Total Project Costs</w:t>
            </w:r>
          </w:p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t>(Section 10, Line P.)</w:t>
            </w:r>
          </w:p>
        </w:tc>
      </w:tr>
      <w:tr w:rsidR="00973587" w:rsidRPr="00B96A14" w:rsidTr="00930163">
        <w:trPr>
          <w:cantSplit/>
          <w:trHeight w:val="53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7358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/>
                <w:bCs/>
                <w:sz w:val="20"/>
              </w:rPr>
            </w: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97358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/>
                <w:bCs/>
                <w:sz w:val="20"/>
              </w:rPr>
            </w: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73587" w:rsidRPr="00B96A14" w:rsidTr="00930163">
        <w:trPr>
          <w:cantSplit/>
          <w:trHeight w:val="179"/>
          <w:jc w:val="center"/>
        </w:trPr>
        <w:tc>
          <w:tcPr>
            <w:tcW w:w="564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Entity Contact Information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Engineering Firm Contact Information</w:t>
            </w:r>
          </w:p>
        </w:tc>
      </w:tr>
      <w:tr w:rsidR="00973587" w:rsidRPr="00B96A14" w:rsidTr="00EE0D3C">
        <w:trPr>
          <w:cantSplit/>
          <w:trHeight w:hRule="exact" w:val="288"/>
          <w:jc w:val="center"/>
        </w:trPr>
        <w:tc>
          <w:tcPr>
            <w:tcW w:w="56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Name of Firm</w:t>
            </w:r>
          </w:p>
        </w:tc>
        <w:bookmarkStart w:id="6" w:name="Text11"/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973587" w:rsidRPr="00B96A14" w:rsidTr="00EE0D3C">
        <w:trPr>
          <w:cantSplit/>
          <w:trHeight w:hRule="exact" w:val="288"/>
          <w:jc w:val="center"/>
        </w:trPr>
        <w:tc>
          <w:tcPr>
            <w:tcW w:w="21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Contact Person</w:t>
            </w:r>
          </w:p>
        </w:tc>
        <w:bookmarkStart w:id="7" w:name="Text5"/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Contact Person</w:t>
            </w:r>
          </w:p>
        </w:tc>
        <w:bookmarkStart w:id="8" w:name="Text12"/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973587" w:rsidRPr="00B96A14" w:rsidTr="00EE0D3C">
        <w:trPr>
          <w:cantSplit/>
          <w:trHeight w:hRule="exact" w:val="288"/>
          <w:jc w:val="center"/>
        </w:trPr>
        <w:tc>
          <w:tcPr>
            <w:tcW w:w="21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Title</w:t>
            </w:r>
            <w:r w:rsidR="00EE0D3C">
              <w:rPr>
                <w:rFonts w:ascii="Arial" w:hAnsi="Arial" w:cs="Arial"/>
                <w:b/>
                <w:bCs/>
                <w:sz w:val="20"/>
              </w:rPr>
              <w:t xml:space="preserve"> &amp; Department</w:t>
            </w:r>
          </w:p>
        </w:tc>
        <w:bookmarkStart w:id="9" w:name="Text6"/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Title</w:t>
            </w:r>
            <w:r w:rsidR="00EE0D3C">
              <w:rPr>
                <w:rFonts w:ascii="Arial" w:hAnsi="Arial" w:cs="Arial"/>
                <w:b/>
                <w:bCs/>
                <w:sz w:val="20"/>
              </w:rPr>
              <w:t xml:space="preserve"> &amp; Department</w:t>
            </w:r>
          </w:p>
        </w:tc>
        <w:bookmarkStart w:id="10" w:name="Text13"/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973587" w:rsidRPr="00B96A14" w:rsidTr="00EE0D3C">
        <w:trPr>
          <w:cantSplit/>
          <w:trHeight w:val="475"/>
          <w:jc w:val="center"/>
        </w:trPr>
        <w:tc>
          <w:tcPr>
            <w:tcW w:w="21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1" w:name="Text7"/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2" w:name="Text14"/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  <w:tr w:rsidR="00973587" w:rsidRPr="00B96A14" w:rsidTr="00EE0D3C">
        <w:trPr>
          <w:cantSplit/>
          <w:trHeight w:hRule="exact" w:val="288"/>
          <w:jc w:val="center"/>
        </w:trPr>
        <w:tc>
          <w:tcPr>
            <w:tcW w:w="21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Phone Number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8"/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Phone Number</w:t>
            </w:r>
          </w:p>
        </w:tc>
        <w:bookmarkStart w:id="14" w:name="Text15"/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</w:tr>
      <w:tr w:rsidR="00973587" w:rsidRPr="00B96A14" w:rsidTr="00EE0D3C">
        <w:trPr>
          <w:cantSplit/>
          <w:trHeight w:hRule="exact" w:val="288"/>
          <w:jc w:val="center"/>
        </w:trPr>
        <w:tc>
          <w:tcPr>
            <w:tcW w:w="21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bookmarkStart w:id="15" w:name="Text10"/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bookmarkStart w:id="16" w:name="Text17"/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973587" w:rsidRPr="00B96A14" w:rsidTr="00930163">
        <w:trPr>
          <w:cantSplit/>
          <w:trHeight w:hRule="exact" w:val="20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3587" w:rsidRPr="00B96A14" w:rsidTr="00930163">
        <w:trPr>
          <w:cantSplit/>
          <w:trHeight w:val="34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color w:val="FFFFFF"/>
                <w:sz w:val="20"/>
              </w:rPr>
              <w:t>Section 2.  SERVICE AREA INFORMATION</w:t>
            </w:r>
          </w:p>
        </w:tc>
      </w:tr>
      <w:tr w:rsidR="00973587" w:rsidRPr="00B96A14" w:rsidTr="00930163">
        <w:trPr>
          <w:cantSplit/>
          <w:trHeight w:val="179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center"/>
          </w:tcPr>
          <w:p w:rsidR="00973587" w:rsidRPr="00973587" w:rsidRDefault="00B566D9" w:rsidP="0093016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Attach and submit a map of the entity’s current and, if applicable, proposed service area. The map of the service area must be overlaid by a map of the census boundaries in the service area.</w:t>
            </w:r>
          </w:p>
        </w:tc>
      </w:tr>
      <w:tr w:rsidR="00EE0D3C" w:rsidRPr="00B96A14" w:rsidTr="00930163">
        <w:trPr>
          <w:cantSplit/>
          <w:trHeight w:val="35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bottom"/>
          </w:tcPr>
          <w:p w:rsidR="00EE0D3C" w:rsidRPr="00EE0D3C" w:rsidRDefault="00B566D9" w:rsidP="00BA20F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 determine population served </w:t>
            </w:r>
            <w:r w:rsidRPr="00EE0D3C">
              <w:rPr>
                <w:rFonts w:ascii="Arial" w:hAnsi="Arial" w:cs="Arial"/>
                <w:bCs/>
                <w:sz w:val="20"/>
              </w:rPr>
              <w:t xml:space="preserve">indicate the number of people who reside within the service area of, or receive wholesale or retail water service from, the entity based on the most recent </w:t>
            </w:r>
            <w:hyperlink r:id="rId9" w:history="1">
              <w:r w:rsidRPr="00EE0D3C">
                <w:rPr>
                  <w:rStyle w:val="Hyperlink"/>
                  <w:rFonts w:ascii="Arial" w:hAnsi="Arial" w:cs="Arial"/>
                  <w:bCs/>
                  <w:sz w:val="20"/>
                </w:rPr>
                <w:t>American Community 5-year Estimates</w:t>
              </w:r>
            </w:hyperlink>
            <w:r w:rsidRPr="00EE0D3C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EE0D3C" w:rsidRPr="00B96A14" w:rsidTr="00930163">
        <w:trPr>
          <w:cantSplit/>
          <w:trHeight w:val="576"/>
          <w:jc w:val="center"/>
        </w:trPr>
        <w:tc>
          <w:tcPr>
            <w:tcW w:w="1092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</w:tcPr>
          <w:p w:rsidR="00EE0D3C" w:rsidRPr="00EE0D3C" w:rsidRDefault="00EE0D3C" w:rsidP="00B566D9">
            <w:pPr>
              <w:ind w:right="-14"/>
              <w:contextualSpacing/>
              <w:rPr>
                <w:rFonts w:ascii="Arial" w:hAnsi="Arial" w:cs="Arial"/>
                <w:bCs/>
                <w:sz w:val="20"/>
              </w:rPr>
            </w:pPr>
            <w:r w:rsidRPr="00EE0D3C">
              <w:rPr>
                <w:rFonts w:ascii="Arial" w:hAnsi="Arial" w:cs="Arial"/>
                <w:bCs/>
                <w:sz w:val="20"/>
              </w:rPr>
              <w:t xml:space="preserve">For an </w:t>
            </w:r>
            <w:r w:rsidRPr="00EE0D3C">
              <w:rPr>
                <w:rFonts w:ascii="Arial" w:hAnsi="Arial" w:cs="Arial"/>
                <w:b/>
                <w:bCs/>
                <w:sz w:val="20"/>
              </w:rPr>
              <w:t>unincorporated entity</w:t>
            </w:r>
            <w:r w:rsidRPr="00EE0D3C">
              <w:rPr>
                <w:rFonts w:ascii="Arial" w:hAnsi="Arial" w:cs="Arial"/>
                <w:bCs/>
                <w:sz w:val="20"/>
              </w:rPr>
              <w:t xml:space="preserve"> (i.e., a county, district, river authority, system, or </w:t>
            </w:r>
            <w:r w:rsidR="00B566D9">
              <w:rPr>
                <w:rFonts w:ascii="Arial" w:hAnsi="Arial" w:cs="Arial"/>
                <w:bCs/>
                <w:sz w:val="20"/>
              </w:rPr>
              <w:t>corporation) p</w:t>
            </w:r>
            <w:r w:rsidRPr="00EE0D3C">
              <w:rPr>
                <w:rFonts w:ascii="Arial" w:hAnsi="Arial" w:cs="Arial"/>
                <w:bCs/>
                <w:sz w:val="20"/>
              </w:rPr>
              <w:t xml:space="preserve">rovide a table that 1) identifies the number of household connections within each block group that covers the entity’s service area and 2) prorates the population accordingly.  See example table in </w:t>
            </w:r>
            <w:hyperlink r:id="rId10" w:history="1">
              <w:r w:rsidRPr="00EE0D3C">
                <w:rPr>
                  <w:rFonts w:ascii="Arial" w:hAnsi="Arial" w:cs="Arial"/>
                  <w:bCs/>
                  <w:color w:val="0000FF"/>
                  <w:sz w:val="20"/>
                  <w:u w:val="single"/>
                </w:rPr>
                <w:t>Census Data Search (WRD-284)</w:t>
              </w:r>
            </w:hyperlink>
            <w:r w:rsidRPr="00EE0D3C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973587" w:rsidRPr="00B96A14" w:rsidTr="00930163">
        <w:trPr>
          <w:cantSplit/>
          <w:trHeight w:hRule="exact" w:val="288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Population Served</w:t>
            </w:r>
          </w:p>
        </w:tc>
        <w:bookmarkStart w:id="17" w:name="Text23"/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73587" w:rsidRPr="00973587" w:rsidRDefault="00973587" w:rsidP="00930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Total Household Connections</w:t>
            </w:r>
          </w:p>
        </w:tc>
        <w:bookmarkStart w:id="18" w:name="Text338"/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73587" w:rsidRPr="00973587" w:rsidRDefault="00973587" w:rsidP="00930163">
            <w:pPr>
              <w:jc w:val="right"/>
              <w:rPr>
                <w:rFonts w:ascii="Arial" w:hAnsi="Arial" w:cs="Arial"/>
                <w:bCs/>
                <w:strike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Pr="0097358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73587">
              <w:rPr>
                <w:rFonts w:ascii="Arial" w:hAnsi="Arial" w:cs="Arial"/>
                <w:bCs/>
                <w:sz w:val="20"/>
              </w:rPr>
            </w:r>
            <w:r w:rsidRPr="0097358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 w:rsidR="00973587" w:rsidRPr="00B96A14" w:rsidTr="00930163">
        <w:trPr>
          <w:cantSplit/>
          <w:trHeight w:hRule="exact" w:val="20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3587" w:rsidRPr="00B96A14" w:rsidTr="00930163">
        <w:trPr>
          <w:cantSplit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color w:val="FFFFFF"/>
                <w:sz w:val="20"/>
              </w:rPr>
              <w:t>Section 3.  PROJECT CATEGORY</w:t>
            </w:r>
          </w:p>
        </w:tc>
      </w:tr>
      <w:tr w:rsidR="00973587" w:rsidRPr="00B96A14" w:rsidTr="00930163">
        <w:trPr>
          <w:cantSplit/>
          <w:trHeight w:val="262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t>Check the ONE category that best describes the project.  Projects that involve multiple categories must be submitted separately.</w:t>
            </w:r>
          </w:p>
        </w:tc>
      </w:tr>
      <w:tr w:rsidR="00973587" w:rsidRPr="00B96A14" w:rsidTr="00930163">
        <w:trPr>
          <w:cantSplit/>
          <w:trHeight w:val="360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bookmarkStart w:id="19" w:name="Text18"/>
            <w:r w:rsidRPr="00973587">
              <w:rPr>
                <w:rFonts w:ascii="Arial" w:hAnsi="Arial" w:cs="Arial"/>
                <w:b/>
                <w:bCs/>
                <w:sz w:val="20"/>
              </w:rPr>
              <w:t>Public Water S</w:t>
            </w:r>
            <w:bookmarkEnd w:id="19"/>
            <w:r w:rsidRPr="00973587">
              <w:rPr>
                <w:rFonts w:ascii="Arial" w:hAnsi="Arial" w:cs="Arial"/>
                <w:b/>
                <w:bCs/>
                <w:sz w:val="20"/>
              </w:rPr>
              <w:t>ystem (PWS)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0" w:name="Check6"/>
            <w:r w:rsidRPr="00973587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D6F6E">
              <w:rPr>
                <w:rFonts w:ascii="Arial" w:hAnsi="Arial" w:cs="Arial"/>
                <w:b/>
                <w:bCs/>
                <w:sz w:val="20"/>
              </w:rPr>
            </w:r>
            <w:r w:rsidR="001D6F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3587" w:rsidRPr="00973587" w:rsidRDefault="00973587" w:rsidP="00930163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21" w:name="Text19"/>
            <w:r w:rsidRPr="00973587">
              <w:rPr>
                <w:rFonts w:ascii="Arial" w:hAnsi="Arial" w:cs="Arial"/>
                <w:b/>
                <w:bCs/>
                <w:sz w:val="20"/>
              </w:rPr>
              <w:t>Source Water Protection</w:t>
            </w:r>
          </w:p>
          <w:p w:rsidR="00973587" w:rsidRPr="00973587" w:rsidRDefault="00973587" w:rsidP="00930163">
            <w:pPr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t>Must also submit Form DW-010.</w:t>
            </w:r>
            <w:bookmarkEnd w:id="21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73587" w:rsidRPr="00973587" w:rsidRDefault="00973587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7358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2" w:name="Check5"/>
            <w:r w:rsidRPr="0097358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D6F6E">
              <w:rPr>
                <w:rFonts w:ascii="Arial" w:hAnsi="Arial" w:cs="Arial"/>
                <w:bCs/>
                <w:sz w:val="20"/>
              </w:rPr>
            </w:r>
            <w:r w:rsidR="001D6F6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7358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</w:tbl>
    <w:p w:rsidR="006C2BE9" w:rsidRPr="00973587" w:rsidRDefault="006C2BE9" w:rsidP="005D46A8">
      <w:pPr>
        <w:autoSpaceDE w:val="0"/>
        <w:autoSpaceDN w:val="0"/>
        <w:spacing w:before="200" w:after="40"/>
        <w:rPr>
          <w:rFonts w:ascii="Arial" w:hAnsi="Arial" w:cs="Arial"/>
          <w:b/>
          <w:sz w:val="20"/>
        </w:rPr>
      </w:pPr>
    </w:p>
    <w:sectPr w:rsidR="006C2BE9" w:rsidRPr="00973587" w:rsidSect="00C81C54">
      <w:headerReference w:type="first" r:id="rId11"/>
      <w:footerReference w:type="first" r:id="rId12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EE0D3C">
      <w:rPr>
        <w:rFonts w:ascii="Arial" w:hAnsi="Arial" w:cs="Arial"/>
        <w:sz w:val="22"/>
        <w:szCs w:val="22"/>
      </w:rPr>
      <w:t>11/</w:t>
    </w:r>
    <w:r w:rsidR="00B566D9">
      <w:rPr>
        <w:rFonts w:ascii="Arial" w:hAnsi="Arial" w:cs="Arial"/>
        <w:sz w:val="22"/>
        <w:szCs w:val="22"/>
      </w:rPr>
      <w:t>17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1D10B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DWSRF 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1D10B5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General Information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1D10B5"/>
    <w:rsid w:val="001D6F6E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1AED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A40AF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805"/>
    <w:rsid w:val="00485A38"/>
    <w:rsid w:val="0049565A"/>
    <w:rsid w:val="004B15C5"/>
    <w:rsid w:val="004C2E62"/>
    <w:rsid w:val="00504F6A"/>
    <w:rsid w:val="005441F9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587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66D9"/>
    <w:rsid w:val="00B75527"/>
    <w:rsid w:val="00B91C35"/>
    <w:rsid w:val="00BA1D78"/>
    <w:rsid w:val="00BA20F6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0D3C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wdb.texas.gov/financial/instructions/doc/WRD-28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ctfinder.census.gov/faces/nav/jsf/pages/searchresults.xhtml?refresh=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E4DD-216E-41AD-941F-48D6408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2511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3</cp:revision>
  <cp:lastPrinted>2013-09-09T21:02:00Z</cp:lastPrinted>
  <dcterms:created xsi:type="dcterms:W3CDTF">2017-12-01T15:04:00Z</dcterms:created>
  <dcterms:modified xsi:type="dcterms:W3CDTF">2017-12-01T15:05:00Z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